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4900D4" w14:textId="543102A7" w:rsidR="002314B4" w:rsidRDefault="00FB37F4">
      <w:pPr>
        <w:rPr>
          <w:rFonts w:ascii="Arial" w:hAnsi="Arial" w:cs="Arial"/>
          <w:b/>
          <w:bCs/>
          <w:lang w:val="en-GB"/>
        </w:rPr>
      </w:pPr>
      <w:r>
        <w:rPr>
          <w:rFonts w:ascii="Arial" w:hAnsi="Arial" w:cs="Arial"/>
          <w:b/>
          <w:bCs/>
          <w:lang w:val="en-GB"/>
        </w:rPr>
        <w:t xml:space="preserve">Caerphilly Town Council </w:t>
      </w:r>
    </w:p>
    <w:p w14:paraId="5FDA8A98" w14:textId="1AE6ACA9" w:rsidR="00FB37F4" w:rsidRDefault="00FB37F4">
      <w:pPr>
        <w:rPr>
          <w:rFonts w:ascii="Arial" w:hAnsi="Arial" w:cs="Arial"/>
          <w:b/>
          <w:bCs/>
          <w:lang w:val="en-GB"/>
        </w:rPr>
      </w:pPr>
      <w:r>
        <w:rPr>
          <w:rFonts w:ascii="Arial" w:hAnsi="Arial" w:cs="Arial"/>
          <w:b/>
          <w:bCs/>
          <w:lang w:val="en-GB"/>
        </w:rPr>
        <w:t>Tender for the supply and maintenance of summer floral displays and maintenance of permanent pavement planters</w:t>
      </w:r>
    </w:p>
    <w:p w14:paraId="5FB5F741" w14:textId="5AF9D7FD" w:rsidR="00FB37F4" w:rsidRDefault="00FB37F4">
      <w:pPr>
        <w:rPr>
          <w:rFonts w:ascii="Arial" w:hAnsi="Arial" w:cs="Arial"/>
          <w:u w:val="single"/>
          <w:lang w:val="en-GB"/>
        </w:rPr>
      </w:pPr>
      <w:r>
        <w:rPr>
          <w:rFonts w:ascii="Arial" w:hAnsi="Arial" w:cs="Arial"/>
          <w:u w:val="single"/>
          <w:lang w:val="en-GB"/>
        </w:rPr>
        <w:t xml:space="preserve">Introduction </w:t>
      </w:r>
    </w:p>
    <w:p w14:paraId="508B1C42" w14:textId="58B05C9E" w:rsidR="00FB37F4" w:rsidRDefault="00FB37F4">
      <w:pPr>
        <w:rPr>
          <w:rFonts w:ascii="Arial" w:hAnsi="Arial" w:cs="Arial"/>
          <w:lang w:val="en-GB"/>
        </w:rPr>
      </w:pPr>
      <w:r>
        <w:rPr>
          <w:rFonts w:ascii="Arial" w:hAnsi="Arial" w:cs="Arial"/>
          <w:lang w:val="en-GB"/>
        </w:rPr>
        <w:t xml:space="preserve">Caerphilly Town Council organises the annual floral displays in the town centre. The displays consisting mainly of hanging baskets and a small number of rail planters are delivered during late May and installed at specified locations. The displays remain in place until mid September when the baskets and planters are removed, and the plant material is emptied for composting. The baskets and planters are then replanted for the following year. The contract will also include the maintenance of a number of permanent pavement planters at specified locations. </w:t>
      </w:r>
      <w:r w:rsidR="00AB6FF3">
        <w:rPr>
          <w:rFonts w:ascii="Arial" w:hAnsi="Arial" w:cs="Arial"/>
          <w:lang w:val="en-GB"/>
        </w:rPr>
        <w:t xml:space="preserve">The tender is to comply with the Town Council’s responsibilities as a public body and demonstrate value for money. </w:t>
      </w:r>
    </w:p>
    <w:p w14:paraId="5CDD876F" w14:textId="286E1135" w:rsidR="00AB6FF3" w:rsidRDefault="00AB6FF3">
      <w:pPr>
        <w:rPr>
          <w:rFonts w:ascii="Arial" w:hAnsi="Arial" w:cs="Arial"/>
          <w:u w:val="single"/>
          <w:lang w:val="en-GB"/>
        </w:rPr>
      </w:pPr>
      <w:r>
        <w:rPr>
          <w:rFonts w:ascii="Arial" w:hAnsi="Arial" w:cs="Arial"/>
          <w:u w:val="single"/>
          <w:lang w:val="en-GB"/>
        </w:rPr>
        <w:t>Service Requirements</w:t>
      </w:r>
    </w:p>
    <w:p w14:paraId="32E19A22" w14:textId="03CDA0D0" w:rsidR="00AB6FF3" w:rsidRDefault="00AB6FF3">
      <w:pPr>
        <w:rPr>
          <w:rFonts w:ascii="Arial" w:hAnsi="Arial" w:cs="Arial"/>
          <w:lang w:val="en-GB"/>
        </w:rPr>
      </w:pPr>
      <w:r>
        <w:rPr>
          <w:rFonts w:ascii="Arial" w:hAnsi="Arial" w:cs="Arial"/>
          <w:lang w:val="en-GB"/>
        </w:rPr>
        <w:t>The Town Council is inviting suitably experienced suppliers to submit proposals for the summer of 2027. The requirement is for the p</w:t>
      </w:r>
      <w:r w:rsidR="00E14716">
        <w:rPr>
          <w:rFonts w:ascii="Arial" w:hAnsi="Arial" w:cs="Arial"/>
          <w:lang w:val="en-GB"/>
        </w:rPr>
        <w:t>l</w:t>
      </w:r>
      <w:r>
        <w:rPr>
          <w:rFonts w:ascii="Arial" w:hAnsi="Arial" w:cs="Arial"/>
          <w:lang w:val="en-GB"/>
        </w:rPr>
        <w:t xml:space="preserve">anting of 61 hanging baskets, </w:t>
      </w:r>
      <w:r w:rsidR="00772C98">
        <w:rPr>
          <w:rFonts w:ascii="Arial" w:hAnsi="Arial" w:cs="Arial"/>
          <w:lang w:val="en-GB"/>
        </w:rPr>
        <w:t>6</w:t>
      </w:r>
      <w:r>
        <w:rPr>
          <w:rFonts w:ascii="Arial" w:hAnsi="Arial" w:cs="Arial"/>
          <w:lang w:val="en-GB"/>
        </w:rPr>
        <w:t xml:space="preserve"> rail planters, and 3 three tier fountain planters ready for distribution around the town centre in mid May 2027. The baskets and planters are owned by the Town Council and are in the keeping of the current contractor. </w:t>
      </w:r>
      <w:r w:rsidR="00E14716">
        <w:rPr>
          <w:rFonts w:ascii="Arial" w:hAnsi="Arial" w:cs="Arial"/>
          <w:lang w:val="en-GB"/>
        </w:rPr>
        <w:t>The supplier will be responsible for growing the plants</w:t>
      </w:r>
      <w:r w:rsidR="00772C98">
        <w:rPr>
          <w:rFonts w:ascii="Arial" w:hAnsi="Arial" w:cs="Arial"/>
          <w:lang w:val="en-GB"/>
        </w:rPr>
        <w:t>, or sourcing from a third party,</w:t>
      </w:r>
      <w:r w:rsidR="00E14716">
        <w:rPr>
          <w:rFonts w:ascii="Arial" w:hAnsi="Arial" w:cs="Arial"/>
          <w:lang w:val="en-GB"/>
        </w:rPr>
        <w:t xml:space="preserve"> and filling the containers. The baskets and planters should contain a selection of pollinator friendly plants. Typically:</w:t>
      </w:r>
    </w:p>
    <w:p w14:paraId="7AFF7801" w14:textId="3B714AA6" w:rsidR="00E14716" w:rsidRDefault="00E14716" w:rsidP="00E14716">
      <w:pPr>
        <w:pStyle w:val="ListParagraph"/>
        <w:numPr>
          <w:ilvl w:val="0"/>
          <w:numId w:val="1"/>
        </w:numPr>
        <w:rPr>
          <w:rFonts w:ascii="Arial" w:hAnsi="Arial" w:cs="Arial"/>
          <w:lang w:val="en-GB"/>
        </w:rPr>
      </w:pPr>
      <w:r>
        <w:rPr>
          <w:rFonts w:ascii="Arial" w:hAnsi="Arial" w:cs="Arial"/>
          <w:lang w:val="en-GB"/>
        </w:rPr>
        <w:t>Lysimachia Goldii</w:t>
      </w:r>
    </w:p>
    <w:p w14:paraId="1822FBAB" w14:textId="088D3419" w:rsidR="00E14716" w:rsidRDefault="00E14716" w:rsidP="00E14716">
      <w:pPr>
        <w:pStyle w:val="ListParagraph"/>
        <w:numPr>
          <w:ilvl w:val="0"/>
          <w:numId w:val="1"/>
        </w:numPr>
        <w:rPr>
          <w:rFonts w:ascii="Arial" w:hAnsi="Arial" w:cs="Arial"/>
          <w:lang w:val="en-GB"/>
        </w:rPr>
      </w:pPr>
      <w:r>
        <w:rPr>
          <w:rFonts w:ascii="Arial" w:hAnsi="Arial" w:cs="Arial"/>
          <w:lang w:val="en-GB"/>
        </w:rPr>
        <w:t>Diascia Rose</w:t>
      </w:r>
    </w:p>
    <w:p w14:paraId="2260A819" w14:textId="0AD881DA" w:rsidR="00E14716" w:rsidRDefault="00E14716" w:rsidP="00E14716">
      <w:pPr>
        <w:pStyle w:val="ListParagraph"/>
        <w:numPr>
          <w:ilvl w:val="0"/>
          <w:numId w:val="1"/>
        </w:numPr>
        <w:rPr>
          <w:rFonts w:ascii="Arial" w:hAnsi="Arial" w:cs="Arial"/>
          <w:lang w:val="en-GB"/>
        </w:rPr>
      </w:pPr>
      <w:r>
        <w:rPr>
          <w:rFonts w:ascii="Arial" w:hAnsi="Arial" w:cs="Arial"/>
          <w:lang w:val="en-GB"/>
        </w:rPr>
        <w:t>Sanvitalia procumbens</w:t>
      </w:r>
    </w:p>
    <w:p w14:paraId="500C8FF3" w14:textId="6FE2F090" w:rsidR="00E14716" w:rsidRDefault="00E14716" w:rsidP="00E14716">
      <w:pPr>
        <w:pStyle w:val="ListParagraph"/>
        <w:numPr>
          <w:ilvl w:val="0"/>
          <w:numId w:val="1"/>
        </w:numPr>
        <w:rPr>
          <w:rFonts w:ascii="Arial" w:hAnsi="Arial" w:cs="Arial"/>
          <w:lang w:val="en-GB"/>
        </w:rPr>
      </w:pPr>
      <w:r>
        <w:rPr>
          <w:rFonts w:ascii="Arial" w:hAnsi="Arial" w:cs="Arial"/>
          <w:lang w:val="en-GB"/>
        </w:rPr>
        <w:t>Begonia Tenella Yellow</w:t>
      </w:r>
    </w:p>
    <w:p w14:paraId="0B68E054" w14:textId="44C4225D" w:rsidR="00E14716" w:rsidRDefault="00E14716" w:rsidP="00E14716">
      <w:pPr>
        <w:pStyle w:val="ListParagraph"/>
        <w:numPr>
          <w:ilvl w:val="0"/>
          <w:numId w:val="1"/>
        </w:numPr>
        <w:rPr>
          <w:rFonts w:ascii="Arial" w:hAnsi="Arial" w:cs="Arial"/>
          <w:lang w:val="en-GB"/>
        </w:rPr>
      </w:pPr>
      <w:r>
        <w:rPr>
          <w:rFonts w:ascii="Arial" w:hAnsi="Arial" w:cs="Arial"/>
          <w:lang w:val="en-GB"/>
        </w:rPr>
        <w:t>Begonia Illumination Apricot</w:t>
      </w:r>
    </w:p>
    <w:p w14:paraId="198343A2" w14:textId="46B941E2" w:rsidR="00E14716" w:rsidRDefault="00E14716" w:rsidP="00E14716">
      <w:pPr>
        <w:pStyle w:val="ListParagraph"/>
        <w:numPr>
          <w:ilvl w:val="0"/>
          <w:numId w:val="1"/>
        </w:numPr>
        <w:rPr>
          <w:rFonts w:ascii="Arial" w:hAnsi="Arial" w:cs="Arial"/>
          <w:lang w:val="en-GB"/>
        </w:rPr>
      </w:pPr>
      <w:r>
        <w:rPr>
          <w:rFonts w:ascii="Arial" w:hAnsi="Arial" w:cs="Arial"/>
          <w:lang w:val="en-GB"/>
        </w:rPr>
        <w:t>Petunia Sufinia Light Blue</w:t>
      </w:r>
    </w:p>
    <w:p w14:paraId="37C41C34" w14:textId="7433AA74" w:rsidR="00E14716" w:rsidRDefault="00E14716" w:rsidP="00E14716">
      <w:pPr>
        <w:pStyle w:val="ListParagraph"/>
        <w:numPr>
          <w:ilvl w:val="0"/>
          <w:numId w:val="1"/>
        </w:numPr>
        <w:rPr>
          <w:rFonts w:ascii="Arial" w:hAnsi="Arial" w:cs="Arial"/>
          <w:lang w:val="en-GB"/>
        </w:rPr>
      </w:pPr>
      <w:r>
        <w:rPr>
          <w:rFonts w:ascii="Arial" w:hAnsi="Arial" w:cs="Arial"/>
          <w:lang w:val="en-GB"/>
        </w:rPr>
        <w:t>Verbena Peaches</w:t>
      </w:r>
    </w:p>
    <w:p w14:paraId="2AD12309" w14:textId="23180F58" w:rsidR="00E14716" w:rsidRDefault="00E14716" w:rsidP="00E14716">
      <w:pPr>
        <w:pStyle w:val="ListParagraph"/>
        <w:numPr>
          <w:ilvl w:val="0"/>
          <w:numId w:val="1"/>
        </w:numPr>
        <w:rPr>
          <w:rFonts w:ascii="Arial" w:hAnsi="Arial" w:cs="Arial"/>
          <w:lang w:val="en-GB"/>
        </w:rPr>
      </w:pPr>
      <w:r>
        <w:rPr>
          <w:rFonts w:ascii="Arial" w:hAnsi="Arial" w:cs="Arial"/>
          <w:lang w:val="en-GB"/>
        </w:rPr>
        <w:t>Asteriscus maritimus</w:t>
      </w:r>
    </w:p>
    <w:p w14:paraId="50502101" w14:textId="42F4D254" w:rsidR="00E14716" w:rsidRDefault="00E14716" w:rsidP="00E14716">
      <w:pPr>
        <w:rPr>
          <w:rFonts w:ascii="Arial" w:hAnsi="Arial" w:cs="Arial"/>
          <w:lang w:val="en-GB"/>
        </w:rPr>
      </w:pPr>
      <w:r>
        <w:rPr>
          <w:rFonts w:ascii="Arial" w:hAnsi="Arial" w:cs="Arial"/>
          <w:lang w:val="en-GB"/>
        </w:rPr>
        <w:t>Where availability of specific plants is a problem, the supplier should source a suitable alternative to be agreed with the Town Council.</w:t>
      </w:r>
    </w:p>
    <w:p w14:paraId="4BC80216" w14:textId="156863A2" w:rsidR="00E1276F" w:rsidRDefault="00E1276F" w:rsidP="00E14716">
      <w:pPr>
        <w:rPr>
          <w:rFonts w:ascii="Arial" w:hAnsi="Arial" w:cs="Arial"/>
          <w:lang w:val="en-GB"/>
        </w:rPr>
      </w:pPr>
      <w:r>
        <w:rPr>
          <w:rFonts w:ascii="Arial" w:hAnsi="Arial" w:cs="Arial"/>
          <w:lang w:val="en-GB"/>
        </w:rPr>
        <w:t>The contractor will be responsible for erecting the baskets and planters, water and maintain them on a regular basis during the summer, collect the baskets and planters at the end of the summer, empty the containers and compost the material, and prepare the baskets and planters for replanting.</w:t>
      </w:r>
    </w:p>
    <w:p w14:paraId="1BA80C90" w14:textId="1A08DA9C" w:rsidR="00215F5E" w:rsidRDefault="00215F5E" w:rsidP="00E14716">
      <w:pPr>
        <w:rPr>
          <w:rFonts w:ascii="Arial" w:hAnsi="Arial" w:cs="Arial"/>
          <w:lang w:val="en-GB"/>
        </w:rPr>
      </w:pPr>
      <w:r>
        <w:rPr>
          <w:rFonts w:ascii="Arial" w:hAnsi="Arial" w:cs="Arial"/>
          <w:lang w:val="en-GB"/>
        </w:rPr>
        <w:t xml:space="preserve">The pavement planters contain a mix of herbaceous planting, decorative grasses, winter flowering heather and </w:t>
      </w:r>
      <w:r w:rsidR="00F943D5">
        <w:rPr>
          <w:rFonts w:ascii="Arial" w:hAnsi="Arial" w:cs="Arial"/>
          <w:lang w:val="en-GB"/>
        </w:rPr>
        <w:t xml:space="preserve">evergreen </w:t>
      </w:r>
      <w:r>
        <w:rPr>
          <w:rFonts w:ascii="Arial" w:hAnsi="Arial" w:cs="Arial"/>
          <w:lang w:val="en-GB"/>
        </w:rPr>
        <w:t>shrubs.</w:t>
      </w:r>
      <w:r w:rsidR="00EC46D5">
        <w:rPr>
          <w:rFonts w:ascii="Arial" w:hAnsi="Arial" w:cs="Arial"/>
          <w:lang w:val="en-GB"/>
        </w:rPr>
        <w:t xml:space="preserve"> Typically:</w:t>
      </w:r>
    </w:p>
    <w:p w14:paraId="722D6FEC" w14:textId="2D5895AF" w:rsidR="00EC46D5" w:rsidRDefault="00EC46D5" w:rsidP="00EC46D5">
      <w:pPr>
        <w:pStyle w:val="ListParagraph"/>
        <w:numPr>
          <w:ilvl w:val="0"/>
          <w:numId w:val="1"/>
        </w:numPr>
        <w:rPr>
          <w:rFonts w:ascii="Arial" w:hAnsi="Arial" w:cs="Arial"/>
          <w:lang w:val="en-GB"/>
        </w:rPr>
      </w:pPr>
      <w:r>
        <w:rPr>
          <w:rFonts w:ascii="Arial" w:hAnsi="Arial" w:cs="Arial"/>
          <w:lang w:val="en-GB"/>
        </w:rPr>
        <w:lastRenderedPageBreak/>
        <w:t>Anemanthele lessoniana</w:t>
      </w:r>
    </w:p>
    <w:p w14:paraId="703B9D5A" w14:textId="0EE5F587" w:rsidR="00EC46D5" w:rsidRDefault="00EC46D5" w:rsidP="00EC46D5">
      <w:pPr>
        <w:pStyle w:val="ListParagraph"/>
        <w:numPr>
          <w:ilvl w:val="0"/>
          <w:numId w:val="1"/>
        </w:numPr>
        <w:rPr>
          <w:rFonts w:ascii="Arial" w:hAnsi="Arial" w:cs="Arial"/>
          <w:lang w:val="en-GB"/>
        </w:rPr>
      </w:pPr>
      <w:r>
        <w:rPr>
          <w:rFonts w:ascii="Arial" w:hAnsi="Arial" w:cs="Arial"/>
          <w:lang w:val="en-GB"/>
        </w:rPr>
        <w:t>Erica carnea December Red</w:t>
      </w:r>
    </w:p>
    <w:p w14:paraId="1FA272EB" w14:textId="77C12A7C" w:rsidR="00EC46D5" w:rsidRDefault="00EC46D5" w:rsidP="00EC46D5">
      <w:pPr>
        <w:pStyle w:val="ListParagraph"/>
        <w:numPr>
          <w:ilvl w:val="0"/>
          <w:numId w:val="1"/>
        </w:numPr>
        <w:rPr>
          <w:rFonts w:ascii="Arial" w:hAnsi="Arial" w:cs="Arial"/>
          <w:lang w:val="en-GB"/>
        </w:rPr>
      </w:pPr>
      <w:r>
        <w:rPr>
          <w:rFonts w:ascii="Arial" w:hAnsi="Arial" w:cs="Arial"/>
          <w:lang w:val="en-GB"/>
        </w:rPr>
        <w:t>Erica carnea Isabelle</w:t>
      </w:r>
    </w:p>
    <w:p w14:paraId="1F259AE4" w14:textId="35943EAA" w:rsidR="00EC46D5" w:rsidRDefault="00EC46D5" w:rsidP="00EC46D5">
      <w:pPr>
        <w:pStyle w:val="ListParagraph"/>
        <w:numPr>
          <w:ilvl w:val="0"/>
          <w:numId w:val="1"/>
        </w:numPr>
        <w:rPr>
          <w:rFonts w:ascii="Arial" w:hAnsi="Arial" w:cs="Arial"/>
          <w:lang w:val="en-GB"/>
        </w:rPr>
      </w:pPr>
      <w:r>
        <w:rPr>
          <w:rFonts w:ascii="Arial" w:hAnsi="Arial" w:cs="Arial"/>
          <w:lang w:val="en-GB"/>
        </w:rPr>
        <w:t>Geranium macrorrhizum Spessart</w:t>
      </w:r>
    </w:p>
    <w:p w14:paraId="69764354" w14:textId="0DABA968" w:rsidR="00EC46D5" w:rsidRDefault="00EC46D5" w:rsidP="00EC46D5">
      <w:pPr>
        <w:pStyle w:val="ListParagraph"/>
        <w:numPr>
          <w:ilvl w:val="0"/>
          <w:numId w:val="1"/>
        </w:numPr>
        <w:rPr>
          <w:rFonts w:ascii="Arial" w:hAnsi="Arial" w:cs="Arial"/>
          <w:lang w:val="en-GB"/>
        </w:rPr>
      </w:pPr>
      <w:r>
        <w:rPr>
          <w:rFonts w:ascii="Arial" w:hAnsi="Arial" w:cs="Arial"/>
          <w:lang w:val="en-GB"/>
        </w:rPr>
        <w:t>Geranium Rozanne</w:t>
      </w:r>
    </w:p>
    <w:p w14:paraId="38C248FD" w14:textId="3E2582F6" w:rsidR="00EC46D5" w:rsidRDefault="00EC46D5" w:rsidP="00EC46D5">
      <w:pPr>
        <w:pStyle w:val="ListParagraph"/>
        <w:numPr>
          <w:ilvl w:val="0"/>
          <w:numId w:val="1"/>
        </w:numPr>
        <w:rPr>
          <w:rFonts w:ascii="Arial" w:hAnsi="Arial" w:cs="Arial"/>
          <w:lang w:val="en-GB"/>
        </w:rPr>
      </w:pPr>
      <w:r>
        <w:rPr>
          <w:rFonts w:ascii="Arial" w:hAnsi="Arial" w:cs="Arial"/>
          <w:lang w:val="en-GB"/>
        </w:rPr>
        <w:t>Verbena bonariensis</w:t>
      </w:r>
    </w:p>
    <w:p w14:paraId="5600A3D7" w14:textId="1006AB88" w:rsidR="00EC46D5" w:rsidRPr="00EC46D5" w:rsidRDefault="00EC46D5" w:rsidP="00EC46D5">
      <w:pPr>
        <w:pStyle w:val="ListParagraph"/>
        <w:numPr>
          <w:ilvl w:val="0"/>
          <w:numId w:val="1"/>
        </w:numPr>
        <w:rPr>
          <w:rFonts w:ascii="Arial" w:hAnsi="Arial" w:cs="Arial"/>
          <w:lang w:val="en-GB"/>
        </w:rPr>
      </w:pPr>
      <w:r>
        <w:rPr>
          <w:rFonts w:ascii="Arial" w:hAnsi="Arial" w:cs="Arial"/>
          <w:lang w:val="en-GB"/>
        </w:rPr>
        <w:t>Hebe rakaiensis</w:t>
      </w:r>
    </w:p>
    <w:p w14:paraId="32324F5E" w14:textId="06A2E4A6" w:rsidR="00E1276F" w:rsidRDefault="00E1276F" w:rsidP="00E14716">
      <w:pPr>
        <w:rPr>
          <w:rFonts w:ascii="Arial" w:hAnsi="Arial" w:cs="Arial"/>
          <w:lang w:val="en-GB"/>
        </w:rPr>
      </w:pPr>
      <w:r>
        <w:rPr>
          <w:rFonts w:ascii="Arial" w:hAnsi="Arial" w:cs="Arial"/>
          <w:lang w:val="en-GB"/>
        </w:rPr>
        <w:t>More specifically the contractor will be required to:</w:t>
      </w:r>
    </w:p>
    <w:p w14:paraId="1F665AA2" w14:textId="726CD09B" w:rsidR="00E1276F" w:rsidRDefault="00E1276F" w:rsidP="00E1276F">
      <w:pPr>
        <w:pStyle w:val="ListParagraph"/>
        <w:numPr>
          <w:ilvl w:val="0"/>
          <w:numId w:val="1"/>
        </w:numPr>
        <w:rPr>
          <w:rFonts w:ascii="Arial" w:hAnsi="Arial" w:cs="Arial"/>
          <w:lang w:val="en-GB"/>
        </w:rPr>
      </w:pPr>
      <w:r>
        <w:rPr>
          <w:rFonts w:ascii="Arial" w:hAnsi="Arial" w:cs="Arial"/>
          <w:lang w:val="en-GB"/>
        </w:rPr>
        <w:t xml:space="preserve">Prepare, deliver and erect 61 hanging baskets, </w:t>
      </w:r>
      <w:r w:rsidR="00772C98">
        <w:rPr>
          <w:rFonts w:ascii="Arial" w:hAnsi="Arial" w:cs="Arial"/>
          <w:lang w:val="en-GB"/>
        </w:rPr>
        <w:t>6</w:t>
      </w:r>
      <w:r>
        <w:rPr>
          <w:rFonts w:ascii="Arial" w:hAnsi="Arial" w:cs="Arial"/>
          <w:lang w:val="en-GB"/>
        </w:rPr>
        <w:t xml:space="preserve"> rail planters, and 3 three tier fountains to specified locations in Caerphilly town centre (lamp posts and pedestrian railings) as listed in Schedule 1 attached. </w:t>
      </w:r>
      <w:r w:rsidR="006156A5">
        <w:rPr>
          <w:rFonts w:ascii="Arial" w:hAnsi="Arial" w:cs="Arial"/>
          <w:lang w:val="en-GB"/>
        </w:rPr>
        <w:t xml:space="preserve">All planters should be in place by week commencing 24 May 2027. </w:t>
      </w:r>
    </w:p>
    <w:p w14:paraId="465CCD1C" w14:textId="154EBE12" w:rsidR="006156A5" w:rsidRDefault="006156A5" w:rsidP="00E1276F">
      <w:pPr>
        <w:pStyle w:val="ListParagraph"/>
        <w:numPr>
          <w:ilvl w:val="0"/>
          <w:numId w:val="1"/>
        </w:numPr>
        <w:rPr>
          <w:rFonts w:ascii="Arial" w:hAnsi="Arial" w:cs="Arial"/>
          <w:lang w:val="en-GB"/>
        </w:rPr>
      </w:pPr>
      <w:r>
        <w:rPr>
          <w:rFonts w:ascii="Arial" w:hAnsi="Arial" w:cs="Arial"/>
          <w:lang w:val="en-GB"/>
        </w:rPr>
        <w:t>Watering baskets / planters / three tier fountains commencing 24 May 2027 to 12 September 2027 on 56 days (ie every two days), feed as necessary.</w:t>
      </w:r>
    </w:p>
    <w:p w14:paraId="5A7D891F" w14:textId="30311447" w:rsidR="006156A5" w:rsidRDefault="006156A5" w:rsidP="00E1276F">
      <w:pPr>
        <w:pStyle w:val="ListParagraph"/>
        <w:numPr>
          <w:ilvl w:val="0"/>
          <w:numId w:val="1"/>
        </w:numPr>
        <w:rPr>
          <w:rFonts w:ascii="Arial" w:hAnsi="Arial" w:cs="Arial"/>
          <w:lang w:val="en-GB"/>
        </w:rPr>
      </w:pPr>
      <w:r>
        <w:rPr>
          <w:rFonts w:ascii="Arial" w:hAnsi="Arial" w:cs="Arial"/>
          <w:lang w:val="en-GB"/>
        </w:rPr>
        <w:t>Removal, emptying, cleaning / repair of baskets / planters after 12 September 2027 (and completed by end of September or alternative date by agreement)</w:t>
      </w:r>
    </w:p>
    <w:p w14:paraId="6D76F64C" w14:textId="436102C4" w:rsidR="006156A5" w:rsidRDefault="006156A5" w:rsidP="00E1276F">
      <w:pPr>
        <w:pStyle w:val="ListParagraph"/>
        <w:numPr>
          <w:ilvl w:val="0"/>
          <w:numId w:val="1"/>
        </w:numPr>
        <w:rPr>
          <w:rFonts w:ascii="Arial" w:hAnsi="Arial" w:cs="Arial"/>
          <w:lang w:val="en-GB"/>
        </w:rPr>
      </w:pPr>
      <w:r>
        <w:rPr>
          <w:rFonts w:ascii="Arial" w:hAnsi="Arial" w:cs="Arial"/>
          <w:lang w:val="en-GB"/>
        </w:rPr>
        <w:t xml:space="preserve">Maintain 19 permanent </w:t>
      </w:r>
      <w:r w:rsidR="00A92CAD">
        <w:rPr>
          <w:rFonts w:ascii="Arial" w:hAnsi="Arial" w:cs="Arial"/>
          <w:lang w:val="en-GB"/>
        </w:rPr>
        <w:t xml:space="preserve">pavement </w:t>
      </w:r>
      <w:r>
        <w:rPr>
          <w:rFonts w:ascii="Arial" w:hAnsi="Arial" w:cs="Arial"/>
          <w:lang w:val="en-GB"/>
        </w:rPr>
        <w:t xml:space="preserve">planters at the locations specified in Schedule 2 </w:t>
      </w:r>
      <w:r w:rsidR="00A92CAD">
        <w:rPr>
          <w:rFonts w:ascii="Arial" w:hAnsi="Arial" w:cs="Arial"/>
          <w:lang w:val="en-GB"/>
        </w:rPr>
        <w:t>to include two weed removal visits within the calendar year</w:t>
      </w:r>
      <w:r w:rsidR="002E5A49">
        <w:rPr>
          <w:rFonts w:ascii="Arial" w:hAnsi="Arial" w:cs="Arial"/>
          <w:lang w:val="en-GB"/>
        </w:rPr>
        <w:t xml:space="preserve"> (May and September)</w:t>
      </w:r>
      <w:r w:rsidR="00A92CAD">
        <w:rPr>
          <w:rFonts w:ascii="Arial" w:hAnsi="Arial" w:cs="Arial"/>
          <w:lang w:val="en-GB"/>
        </w:rPr>
        <w:t xml:space="preserve">, replace any shrubs / plants as necessary, and allow for </w:t>
      </w:r>
      <w:r w:rsidR="002E5A49">
        <w:rPr>
          <w:rFonts w:ascii="Arial" w:hAnsi="Arial" w:cs="Arial"/>
          <w:lang w:val="en-GB"/>
        </w:rPr>
        <w:t>weekly</w:t>
      </w:r>
      <w:r w:rsidR="00A92CAD">
        <w:rPr>
          <w:rFonts w:ascii="Arial" w:hAnsi="Arial" w:cs="Arial"/>
          <w:lang w:val="en-GB"/>
        </w:rPr>
        <w:t xml:space="preserve"> watering and feeding</w:t>
      </w:r>
      <w:r w:rsidR="002E5A49">
        <w:rPr>
          <w:rFonts w:ascii="Arial" w:hAnsi="Arial" w:cs="Arial"/>
          <w:lang w:val="en-GB"/>
        </w:rPr>
        <w:t xml:space="preserve"> between 24 May 2027 and 12 September 2027 (16 visits)</w:t>
      </w:r>
    </w:p>
    <w:p w14:paraId="2DCFE007" w14:textId="34408CF5" w:rsidR="00A92CAD" w:rsidRDefault="00A92CAD" w:rsidP="00A92CAD">
      <w:pPr>
        <w:rPr>
          <w:rFonts w:ascii="Arial" w:hAnsi="Arial" w:cs="Arial"/>
          <w:lang w:val="en-GB"/>
        </w:rPr>
      </w:pPr>
      <w:r>
        <w:rPr>
          <w:rFonts w:ascii="Arial" w:hAnsi="Arial" w:cs="Arial"/>
          <w:lang w:val="en-GB"/>
        </w:rPr>
        <w:t>The contract will be awarded for 2027 with the option to extend to 2028 and 2029. The tender sum should be fixed for 2027. For 2028 and 2029 the Town Council will negotiate any uplift in costs due to inflation based on CPI in September 2027 and September 2028.</w:t>
      </w:r>
    </w:p>
    <w:p w14:paraId="797E8D4D" w14:textId="2538AC67" w:rsidR="00A92CAD" w:rsidRDefault="00A92CAD" w:rsidP="00A92CAD">
      <w:pPr>
        <w:rPr>
          <w:rFonts w:ascii="Arial" w:hAnsi="Arial" w:cs="Arial"/>
          <w:lang w:val="en-GB"/>
        </w:rPr>
      </w:pPr>
      <w:r>
        <w:rPr>
          <w:rFonts w:ascii="Arial" w:hAnsi="Arial" w:cs="Arial"/>
          <w:lang w:val="en-GB"/>
        </w:rPr>
        <w:t>The contract will be awarded to the most economically advantageous tender. For the avoidance of doubt the Town Council is not obliged to accept the lowest or any tender.</w:t>
      </w:r>
      <w:r w:rsidR="00864A4D">
        <w:rPr>
          <w:rFonts w:ascii="Arial" w:hAnsi="Arial" w:cs="Arial"/>
          <w:lang w:val="en-GB"/>
        </w:rPr>
        <w:t xml:space="preserve"> The decision to award any contract is reserved to the Town Council.</w:t>
      </w:r>
    </w:p>
    <w:p w14:paraId="073919FF" w14:textId="7340DF1F" w:rsidR="00864A4D" w:rsidRDefault="00864A4D" w:rsidP="00A92CAD">
      <w:pPr>
        <w:rPr>
          <w:rFonts w:ascii="Arial" w:hAnsi="Arial" w:cs="Arial"/>
          <w:u w:val="single"/>
          <w:lang w:val="en-GB"/>
        </w:rPr>
      </w:pPr>
      <w:r>
        <w:rPr>
          <w:rFonts w:ascii="Arial" w:hAnsi="Arial" w:cs="Arial"/>
          <w:u w:val="single"/>
          <w:lang w:val="en-GB"/>
        </w:rPr>
        <w:t>Tender Evaluation</w:t>
      </w:r>
    </w:p>
    <w:p w14:paraId="40F04B78" w14:textId="55FB5A66" w:rsidR="00563A06" w:rsidRDefault="00563A06" w:rsidP="00A92CAD">
      <w:pPr>
        <w:rPr>
          <w:rFonts w:ascii="Arial" w:hAnsi="Arial" w:cs="Arial"/>
          <w:lang w:val="en-GB"/>
        </w:rPr>
      </w:pPr>
      <w:r>
        <w:rPr>
          <w:rFonts w:ascii="Arial" w:hAnsi="Arial" w:cs="Arial"/>
          <w:lang w:val="en-GB"/>
        </w:rPr>
        <w:t>The evaluation will comprise three stages:</w:t>
      </w:r>
    </w:p>
    <w:p w14:paraId="5B72E489" w14:textId="061CB964" w:rsidR="00563A06" w:rsidRDefault="00563A06" w:rsidP="00A92CAD">
      <w:pPr>
        <w:rPr>
          <w:rFonts w:ascii="Arial" w:hAnsi="Arial" w:cs="Arial"/>
          <w:lang w:val="en-GB"/>
        </w:rPr>
      </w:pPr>
      <w:r>
        <w:rPr>
          <w:rFonts w:ascii="Arial" w:hAnsi="Arial" w:cs="Arial"/>
          <w:lang w:val="en-GB"/>
        </w:rPr>
        <w:tab/>
        <w:t>Stage 1 – Compliance (pass/fail)</w:t>
      </w:r>
    </w:p>
    <w:p w14:paraId="19229B54" w14:textId="4FAB50CA" w:rsidR="00563A06" w:rsidRDefault="00563A06" w:rsidP="00A92CAD">
      <w:pPr>
        <w:rPr>
          <w:rFonts w:ascii="Arial" w:hAnsi="Arial" w:cs="Arial"/>
          <w:lang w:val="en-GB"/>
        </w:rPr>
      </w:pPr>
      <w:r>
        <w:rPr>
          <w:rFonts w:ascii="Arial" w:hAnsi="Arial" w:cs="Arial"/>
          <w:lang w:val="en-GB"/>
        </w:rPr>
        <w:tab/>
        <w:t>Stage 2 – Quality (50%)</w:t>
      </w:r>
    </w:p>
    <w:p w14:paraId="1B7206C6" w14:textId="6EA1104F" w:rsidR="00563A06" w:rsidRDefault="00563A06" w:rsidP="00A92CAD">
      <w:pPr>
        <w:rPr>
          <w:rFonts w:ascii="Arial" w:hAnsi="Arial" w:cs="Arial"/>
          <w:lang w:val="en-GB"/>
        </w:rPr>
      </w:pPr>
      <w:r>
        <w:rPr>
          <w:rFonts w:ascii="Arial" w:hAnsi="Arial" w:cs="Arial"/>
          <w:lang w:val="en-GB"/>
        </w:rPr>
        <w:tab/>
        <w:t>Stage 3 – Price (50%)</w:t>
      </w:r>
    </w:p>
    <w:p w14:paraId="573EE940" w14:textId="6E8D4A31" w:rsidR="00563A06" w:rsidRDefault="00563A06" w:rsidP="00A92CAD">
      <w:pPr>
        <w:rPr>
          <w:rFonts w:ascii="Arial" w:hAnsi="Arial" w:cs="Arial"/>
          <w:lang w:val="en-GB"/>
        </w:rPr>
      </w:pPr>
      <w:r>
        <w:rPr>
          <w:rFonts w:ascii="Arial" w:hAnsi="Arial" w:cs="Arial"/>
          <w:lang w:val="en-GB"/>
        </w:rPr>
        <w:t>Stage 1 Compliance</w:t>
      </w:r>
    </w:p>
    <w:p w14:paraId="4599D226" w14:textId="6814A5FA" w:rsidR="00563A06" w:rsidRDefault="00563A06" w:rsidP="00A92CAD">
      <w:pPr>
        <w:rPr>
          <w:rFonts w:ascii="Arial" w:hAnsi="Arial" w:cs="Arial"/>
          <w:lang w:val="en-GB"/>
        </w:rPr>
      </w:pPr>
      <w:r>
        <w:rPr>
          <w:rFonts w:ascii="Arial" w:hAnsi="Arial" w:cs="Arial"/>
          <w:lang w:val="en-GB"/>
        </w:rPr>
        <w:lastRenderedPageBreak/>
        <w:t>Tenders will be subject to an initial check to confirm they have been submitted on time and all the information requested has been included. The tenders that pass this stage will be subject to detailed evaluation as set out below.</w:t>
      </w:r>
    </w:p>
    <w:p w14:paraId="06A9D2AE" w14:textId="23FE9F0B" w:rsidR="00563A06" w:rsidRDefault="00563A06" w:rsidP="00A92CAD">
      <w:pPr>
        <w:rPr>
          <w:rFonts w:ascii="Arial" w:hAnsi="Arial" w:cs="Arial"/>
          <w:lang w:val="en-GB"/>
        </w:rPr>
      </w:pPr>
      <w:r>
        <w:rPr>
          <w:rFonts w:ascii="Arial" w:hAnsi="Arial" w:cs="Arial"/>
          <w:lang w:val="en-GB"/>
        </w:rPr>
        <w:t>Stage 2 Quality</w:t>
      </w:r>
    </w:p>
    <w:p w14:paraId="73097AE6" w14:textId="6F5139B5" w:rsidR="00563A06" w:rsidRDefault="00563A06" w:rsidP="00A92CAD">
      <w:pPr>
        <w:rPr>
          <w:rFonts w:ascii="Arial" w:hAnsi="Arial" w:cs="Arial"/>
          <w:lang w:val="en-GB"/>
        </w:rPr>
      </w:pPr>
      <w:r>
        <w:rPr>
          <w:rFonts w:ascii="Arial" w:hAnsi="Arial" w:cs="Arial"/>
          <w:lang w:val="en-GB"/>
        </w:rPr>
        <w:t xml:space="preserve">The floral displays </w:t>
      </w:r>
      <w:r w:rsidR="00C264D3">
        <w:rPr>
          <w:rFonts w:ascii="Arial" w:hAnsi="Arial" w:cs="Arial"/>
          <w:lang w:val="en-GB"/>
        </w:rPr>
        <w:t xml:space="preserve">and pavement planters </w:t>
      </w:r>
      <w:r>
        <w:rPr>
          <w:rFonts w:ascii="Arial" w:hAnsi="Arial" w:cs="Arial"/>
          <w:lang w:val="en-GB"/>
        </w:rPr>
        <w:t>have a significant visual impact on the town centre and have also featured in past Wales in Bloom awards. It is important that plants are healthy and of good quality and will maintain appearance over the period May to September. The following method statement</w:t>
      </w:r>
      <w:r w:rsidR="00772C98">
        <w:rPr>
          <w:rFonts w:ascii="Arial" w:hAnsi="Arial" w:cs="Arial"/>
          <w:lang w:val="en-GB"/>
        </w:rPr>
        <w:t>s</w:t>
      </w:r>
      <w:r>
        <w:rPr>
          <w:rFonts w:ascii="Arial" w:hAnsi="Arial" w:cs="Arial"/>
          <w:lang w:val="en-GB"/>
        </w:rPr>
        <w:t xml:space="preserve"> should be submitted demonstrating how each requirement will be met</w:t>
      </w:r>
      <w:r w:rsidR="00AC64A8">
        <w:rPr>
          <w:rFonts w:ascii="Arial" w:hAnsi="Arial" w:cs="Arial"/>
          <w:lang w:val="en-GB"/>
        </w:rPr>
        <w:t>.</w:t>
      </w:r>
    </w:p>
    <w:p w14:paraId="207F086C" w14:textId="1411E9D1" w:rsidR="00AC64A8" w:rsidRDefault="00AC64A8" w:rsidP="00A92CAD">
      <w:pPr>
        <w:rPr>
          <w:rFonts w:ascii="Arial" w:hAnsi="Arial" w:cs="Arial"/>
          <w:lang w:val="en-GB"/>
        </w:rPr>
      </w:pPr>
      <w:r>
        <w:rPr>
          <w:rFonts w:ascii="Arial" w:hAnsi="Arial" w:cs="Arial"/>
          <w:lang w:val="en-GB"/>
        </w:rPr>
        <w:t>1 Mobilisation – Provide the proposed approach for growing</w:t>
      </w:r>
      <w:r w:rsidR="00772C98">
        <w:rPr>
          <w:rFonts w:ascii="Arial" w:hAnsi="Arial" w:cs="Arial"/>
          <w:lang w:val="en-GB"/>
        </w:rPr>
        <w:t xml:space="preserve"> or sourcing</w:t>
      </w:r>
      <w:r>
        <w:rPr>
          <w:rFonts w:ascii="Arial" w:hAnsi="Arial" w:cs="Arial"/>
          <w:lang w:val="en-GB"/>
        </w:rPr>
        <w:t xml:space="preserve"> the plants</w:t>
      </w:r>
      <w:r w:rsidR="00772C98">
        <w:rPr>
          <w:rFonts w:ascii="Arial" w:hAnsi="Arial" w:cs="Arial"/>
          <w:lang w:val="en-GB"/>
        </w:rPr>
        <w:t>,</w:t>
      </w:r>
      <w:r>
        <w:rPr>
          <w:rFonts w:ascii="Arial" w:hAnsi="Arial" w:cs="Arial"/>
          <w:lang w:val="en-GB"/>
        </w:rPr>
        <w:t xml:space="preserve"> and preparing the baskets and planters, that there is the capacity to cope with the numbers, and that equipment is available for erection and maintenance, including maintenance of the permanent pavement planters</w:t>
      </w:r>
    </w:p>
    <w:p w14:paraId="28FCC6F2" w14:textId="0D1768A4" w:rsidR="00AC64A8" w:rsidRDefault="00AC64A8" w:rsidP="00A92CAD">
      <w:pPr>
        <w:rPr>
          <w:rFonts w:ascii="Arial" w:hAnsi="Arial" w:cs="Arial"/>
          <w:lang w:val="en-GB"/>
        </w:rPr>
      </w:pPr>
      <w:r>
        <w:rPr>
          <w:rFonts w:ascii="Arial" w:hAnsi="Arial" w:cs="Arial"/>
          <w:lang w:val="en-GB"/>
        </w:rPr>
        <w:t xml:space="preserve">2 Health and Safety – Provide the proposed approach and method statement for managing health and safety on the suppliers’ premises and on site. Personnel are trained and qualified for horticultural work and for erecting and maintaining the baskets and planters including working on the highway. </w:t>
      </w:r>
      <w:r w:rsidR="003C5B83">
        <w:rPr>
          <w:rFonts w:ascii="Arial" w:hAnsi="Arial" w:cs="Arial"/>
          <w:lang w:val="en-GB"/>
        </w:rPr>
        <w:t>This should include:</w:t>
      </w:r>
    </w:p>
    <w:p w14:paraId="2560D3E0" w14:textId="2EF4C637" w:rsidR="003C5B83" w:rsidRDefault="003C5B83" w:rsidP="003C5B83">
      <w:pPr>
        <w:pStyle w:val="ListParagraph"/>
        <w:numPr>
          <w:ilvl w:val="0"/>
          <w:numId w:val="1"/>
        </w:numPr>
        <w:rPr>
          <w:rFonts w:ascii="Arial" w:hAnsi="Arial" w:cs="Arial"/>
          <w:lang w:val="en-GB"/>
        </w:rPr>
      </w:pPr>
      <w:r>
        <w:rPr>
          <w:rFonts w:ascii="Arial" w:hAnsi="Arial" w:cs="Arial"/>
          <w:lang w:val="en-GB"/>
        </w:rPr>
        <w:t>Street works chapter 8 training certificates for all staff employed whilst working on CCBC highways</w:t>
      </w:r>
    </w:p>
    <w:p w14:paraId="5EA07D5C" w14:textId="76E411CB" w:rsidR="003C5B83" w:rsidRDefault="003C5B83" w:rsidP="003C5B83">
      <w:pPr>
        <w:pStyle w:val="ListParagraph"/>
        <w:numPr>
          <w:ilvl w:val="0"/>
          <w:numId w:val="1"/>
        </w:numPr>
        <w:rPr>
          <w:rFonts w:ascii="Arial" w:hAnsi="Arial" w:cs="Arial"/>
          <w:lang w:val="en-GB"/>
        </w:rPr>
      </w:pPr>
      <w:r>
        <w:rPr>
          <w:rFonts w:ascii="Arial" w:hAnsi="Arial" w:cs="Arial"/>
          <w:lang w:val="en-GB"/>
        </w:rPr>
        <w:t>MEWP (Mobile Elevating Work Platform) training for all staff employed whils</w:t>
      </w:r>
      <w:r w:rsidR="00D71ADA">
        <w:rPr>
          <w:rFonts w:ascii="Arial" w:hAnsi="Arial" w:cs="Arial"/>
          <w:lang w:val="en-GB"/>
        </w:rPr>
        <w:t>t</w:t>
      </w:r>
      <w:r>
        <w:rPr>
          <w:rFonts w:ascii="Arial" w:hAnsi="Arial" w:cs="Arial"/>
          <w:lang w:val="en-GB"/>
        </w:rPr>
        <w:t xml:space="preserve"> working at height on CCBC owned lamp posts</w:t>
      </w:r>
    </w:p>
    <w:p w14:paraId="12C49616" w14:textId="6C1A2DEE" w:rsidR="003C5B83" w:rsidRDefault="003C5B83" w:rsidP="003C5B83">
      <w:pPr>
        <w:rPr>
          <w:rFonts w:ascii="Arial" w:hAnsi="Arial" w:cs="Arial"/>
          <w:lang w:val="en-GB"/>
        </w:rPr>
      </w:pPr>
      <w:r>
        <w:rPr>
          <w:rFonts w:ascii="Arial" w:hAnsi="Arial" w:cs="Arial"/>
          <w:lang w:val="en-GB"/>
        </w:rPr>
        <w:t xml:space="preserve">The Town Council is the Client under the Construction (Design and Management) Regulations 2015 (CDM 2015) and is responsible for ensuring arrangements are in place for managing health and safety throughout the contract and that the contractor employs competent, trained, and accredited staff to meet all the requirements outlined above. The contractor must comply with their obligations under the CDM Regulations. </w:t>
      </w:r>
    </w:p>
    <w:p w14:paraId="1845C6CA" w14:textId="799B193F" w:rsidR="003C5B83" w:rsidRDefault="003C5B83" w:rsidP="003C5B83">
      <w:pPr>
        <w:rPr>
          <w:rFonts w:ascii="Arial" w:hAnsi="Arial" w:cs="Arial"/>
          <w:lang w:val="en-GB"/>
        </w:rPr>
      </w:pPr>
      <w:r>
        <w:rPr>
          <w:rFonts w:ascii="Arial" w:hAnsi="Arial" w:cs="Arial"/>
          <w:lang w:val="en-GB"/>
        </w:rPr>
        <w:t>3 Risk management – Identify specific risks that are anticipated, how it is proposed to manage them and include proposed Risk Register. Include evidence of Public Liability (minimum £10m) and Employers Liability Insurance.</w:t>
      </w:r>
    </w:p>
    <w:p w14:paraId="392A5577" w14:textId="44F923B3" w:rsidR="00032E07" w:rsidRDefault="00032E07" w:rsidP="003C5B83">
      <w:pPr>
        <w:rPr>
          <w:rFonts w:ascii="Arial" w:hAnsi="Arial" w:cs="Arial"/>
          <w:lang w:val="en-GB"/>
        </w:rPr>
      </w:pPr>
      <w:r>
        <w:rPr>
          <w:rFonts w:ascii="Arial" w:hAnsi="Arial" w:cs="Arial"/>
          <w:lang w:val="en-GB"/>
        </w:rPr>
        <w:t>4 Quality control – Provide details of quality assurance and quality control proposals. They should cover that the plants are pest free and healthy and subject to maintenance will provide lasting colour for the summer period.</w:t>
      </w:r>
    </w:p>
    <w:p w14:paraId="1F89C2F4" w14:textId="45C2F663" w:rsidR="00032E07" w:rsidRDefault="00032E07" w:rsidP="003C5B83">
      <w:pPr>
        <w:rPr>
          <w:rFonts w:ascii="Arial" w:hAnsi="Arial" w:cs="Arial"/>
          <w:lang w:val="en-GB"/>
        </w:rPr>
      </w:pPr>
      <w:r>
        <w:rPr>
          <w:rFonts w:ascii="Arial" w:hAnsi="Arial" w:cs="Arial"/>
          <w:lang w:val="en-GB"/>
        </w:rPr>
        <w:t>5 Programme management – Ensure efficient programme and adherence to timescales given that all the baskets and planters need to be in place by fixed date in May.</w:t>
      </w:r>
    </w:p>
    <w:p w14:paraId="5044453D" w14:textId="335F4C70" w:rsidR="00032E07" w:rsidRDefault="00032E07" w:rsidP="003C5B83">
      <w:pPr>
        <w:rPr>
          <w:rFonts w:ascii="Arial" w:hAnsi="Arial" w:cs="Arial"/>
          <w:lang w:val="en-GB"/>
        </w:rPr>
      </w:pPr>
      <w:r>
        <w:rPr>
          <w:rFonts w:ascii="Arial" w:hAnsi="Arial" w:cs="Arial"/>
          <w:lang w:val="en-GB"/>
        </w:rPr>
        <w:lastRenderedPageBreak/>
        <w:t>The quality evaluation carries 50 points based on the submission / answers provide to the method statements. Each method statement will be awarded up to 10 points and assessed on the following basis:</w:t>
      </w:r>
    </w:p>
    <w:p w14:paraId="3D251224" w14:textId="3EEB1CDB" w:rsidR="00032E07" w:rsidRDefault="00032E07" w:rsidP="003C5B83">
      <w:pPr>
        <w:rPr>
          <w:rFonts w:ascii="Arial" w:hAnsi="Arial" w:cs="Arial"/>
          <w:lang w:val="en-GB"/>
        </w:rPr>
      </w:pPr>
      <w:r>
        <w:rPr>
          <w:rFonts w:ascii="Arial" w:hAnsi="Arial" w:cs="Arial"/>
          <w:lang w:val="en-GB"/>
        </w:rPr>
        <w:tab/>
      </w:r>
      <w:r>
        <w:rPr>
          <w:rFonts w:ascii="Arial" w:hAnsi="Arial" w:cs="Arial"/>
          <w:lang w:val="en-GB"/>
        </w:rPr>
        <w:tab/>
        <w:t>10 points</w:t>
      </w:r>
      <w:r>
        <w:rPr>
          <w:rFonts w:ascii="Arial" w:hAnsi="Arial" w:cs="Arial"/>
          <w:lang w:val="en-GB"/>
        </w:rPr>
        <w:tab/>
      </w:r>
      <w:r>
        <w:rPr>
          <w:rFonts w:ascii="Arial" w:hAnsi="Arial" w:cs="Arial"/>
          <w:lang w:val="en-GB"/>
        </w:rPr>
        <w:tab/>
        <w:t>Excellent, response exceed requirements</w:t>
      </w:r>
    </w:p>
    <w:p w14:paraId="1FADBD7D" w14:textId="320284C8" w:rsidR="00032E07" w:rsidRDefault="00032E07" w:rsidP="003C5B83">
      <w:pPr>
        <w:rPr>
          <w:rFonts w:ascii="Arial" w:hAnsi="Arial" w:cs="Arial"/>
          <w:lang w:val="en-GB"/>
        </w:rPr>
      </w:pPr>
      <w:r>
        <w:rPr>
          <w:rFonts w:ascii="Arial" w:hAnsi="Arial" w:cs="Arial"/>
          <w:lang w:val="en-GB"/>
        </w:rPr>
        <w:tab/>
      </w:r>
      <w:r>
        <w:rPr>
          <w:rFonts w:ascii="Arial" w:hAnsi="Arial" w:cs="Arial"/>
          <w:lang w:val="en-GB"/>
        </w:rPr>
        <w:tab/>
        <w:t>8 points</w:t>
      </w:r>
      <w:r>
        <w:rPr>
          <w:rFonts w:ascii="Arial" w:hAnsi="Arial" w:cs="Arial"/>
          <w:lang w:val="en-GB"/>
        </w:rPr>
        <w:tab/>
      </w:r>
      <w:r>
        <w:rPr>
          <w:rFonts w:ascii="Arial" w:hAnsi="Arial" w:cs="Arial"/>
          <w:lang w:val="en-GB"/>
        </w:rPr>
        <w:tab/>
        <w:t>Good, response meets all requirements</w:t>
      </w:r>
    </w:p>
    <w:p w14:paraId="70814538" w14:textId="67B94F7A" w:rsidR="00032E07" w:rsidRDefault="00032E07" w:rsidP="003C5B83">
      <w:pPr>
        <w:rPr>
          <w:rFonts w:ascii="Arial" w:hAnsi="Arial" w:cs="Arial"/>
          <w:lang w:val="en-GB"/>
        </w:rPr>
      </w:pPr>
      <w:r>
        <w:rPr>
          <w:rFonts w:ascii="Arial" w:hAnsi="Arial" w:cs="Arial"/>
          <w:lang w:val="en-GB"/>
        </w:rPr>
        <w:tab/>
      </w:r>
      <w:r>
        <w:rPr>
          <w:rFonts w:ascii="Arial" w:hAnsi="Arial" w:cs="Arial"/>
          <w:lang w:val="en-GB"/>
        </w:rPr>
        <w:tab/>
        <w:t xml:space="preserve">5 points </w:t>
      </w:r>
      <w:r>
        <w:rPr>
          <w:rFonts w:ascii="Arial" w:hAnsi="Arial" w:cs="Arial"/>
          <w:lang w:val="en-GB"/>
        </w:rPr>
        <w:tab/>
      </w:r>
      <w:r>
        <w:rPr>
          <w:rFonts w:ascii="Arial" w:hAnsi="Arial" w:cs="Arial"/>
          <w:lang w:val="en-GB"/>
        </w:rPr>
        <w:tab/>
        <w:t>Satisfactory, complete to all minimum standards</w:t>
      </w:r>
    </w:p>
    <w:p w14:paraId="4AC977CF" w14:textId="5DE6F02D" w:rsidR="00032E07" w:rsidRDefault="00032E07" w:rsidP="003C5B83">
      <w:pPr>
        <w:rPr>
          <w:rFonts w:ascii="Arial" w:hAnsi="Arial" w:cs="Arial"/>
          <w:lang w:val="en-GB"/>
        </w:rPr>
      </w:pPr>
      <w:r>
        <w:rPr>
          <w:rFonts w:ascii="Arial" w:hAnsi="Arial" w:cs="Arial"/>
          <w:lang w:val="en-GB"/>
        </w:rPr>
        <w:tab/>
      </w:r>
      <w:r>
        <w:rPr>
          <w:rFonts w:ascii="Arial" w:hAnsi="Arial" w:cs="Arial"/>
          <w:lang w:val="en-GB"/>
        </w:rPr>
        <w:tab/>
        <w:t>3 points</w:t>
      </w:r>
      <w:r>
        <w:rPr>
          <w:rFonts w:ascii="Arial" w:hAnsi="Arial" w:cs="Arial"/>
          <w:lang w:val="en-GB"/>
        </w:rPr>
        <w:tab/>
      </w:r>
      <w:r>
        <w:rPr>
          <w:rFonts w:ascii="Arial" w:hAnsi="Arial" w:cs="Arial"/>
          <w:lang w:val="en-GB"/>
        </w:rPr>
        <w:tab/>
        <w:t>Less than satisfactory, inadequate information</w:t>
      </w:r>
    </w:p>
    <w:p w14:paraId="25BA2ECA" w14:textId="0D7B98A7" w:rsidR="00032E07" w:rsidRDefault="00032E07" w:rsidP="003C5B83">
      <w:pPr>
        <w:rPr>
          <w:rFonts w:ascii="Arial" w:hAnsi="Arial" w:cs="Arial"/>
          <w:lang w:val="en-GB"/>
        </w:rPr>
      </w:pPr>
      <w:r>
        <w:rPr>
          <w:rFonts w:ascii="Arial" w:hAnsi="Arial" w:cs="Arial"/>
          <w:lang w:val="en-GB"/>
        </w:rPr>
        <w:tab/>
      </w:r>
      <w:r>
        <w:rPr>
          <w:rFonts w:ascii="Arial" w:hAnsi="Arial" w:cs="Arial"/>
          <w:lang w:val="en-GB"/>
        </w:rPr>
        <w:tab/>
        <w:t>1 point</w:t>
      </w:r>
      <w:r>
        <w:rPr>
          <w:rFonts w:ascii="Arial" w:hAnsi="Arial" w:cs="Arial"/>
          <w:lang w:val="en-GB"/>
        </w:rPr>
        <w:tab/>
      </w:r>
      <w:r>
        <w:rPr>
          <w:rFonts w:ascii="Arial" w:hAnsi="Arial" w:cs="Arial"/>
          <w:lang w:val="en-GB"/>
        </w:rPr>
        <w:tab/>
        <w:t>Poor, fails to meet minimum standards</w:t>
      </w:r>
    </w:p>
    <w:p w14:paraId="4E0FCDD6" w14:textId="2DF95A70" w:rsidR="00032E07" w:rsidRDefault="00032E07" w:rsidP="003C5B83">
      <w:pPr>
        <w:rPr>
          <w:rFonts w:ascii="Arial" w:hAnsi="Arial" w:cs="Arial"/>
          <w:lang w:val="en-GB"/>
        </w:rPr>
      </w:pPr>
      <w:r>
        <w:rPr>
          <w:rFonts w:ascii="Arial" w:hAnsi="Arial" w:cs="Arial"/>
          <w:lang w:val="en-GB"/>
        </w:rPr>
        <w:t>Stage 3 Price</w:t>
      </w:r>
    </w:p>
    <w:p w14:paraId="2F618547" w14:textId="0B8A5AD4" w:rsidR="00032E07" w:rsidRDefault="00032E07" w:rsidP="003C5B83">
      <w:pPr>
        <w:rPr>
          <w:rFonts w:ascii="Arial" w:hAnsi="Arial" w:cs="Arial"/>
          <w:lang w:val="en-GB"/>
        </w:rPr>
      </w:pPr>
      <w:r>
        <w:rPr>
          <w:rFonts w:ascii="Arial" w:hAnsi="Arial" w:cs="Arial"/>
          <w:lang w:val="en-GB"/>
        </w:rPr>
        <w:t>The Pricing Schedule should be completed and submitted as part of the tender return.</w:t>
      </w:r>
    </w:p>
    <w:p w14:paraId="6FF02102" w14:textId="7A8EFFE1" w:rsidR="00032E07" w:rsidRDefault="00032E07" w:rsidP="003C5B83">
      <w:pPr>
        <w:rPr>
          <w:rFonts w:ascii="Arial" w:hAnsi="Arial" w:cs="Arial"/>
          <w:lang w:val="en-GB"/>
        </w:rPr>
      </w:pPr>
      <w:r>
        <w:rPr>
          <w:rFonts w:ascii="Arial" w:hAnsi="Arial" w:cs="Arial"/>
          <w:lang w:val="en-GB"/>
        </w:rPr>
        <w:tab/>
      </w:r>
      <w:r>
        <w:rPr>
          <w:rFonts w:ascii="Arial" w:hAnsi="Arial" w:cs="Arial"/>
          <w:lang w:val="en-GB"/>
        </w:rPr>
        <w:tab/>
        <w:t xml:space="preserve">Tender sum </w:t>
      </w:r>
      <w:r w:rsidR="000144DD">
        <w:rPr>
          <w:rFonts w:ascii="Arial" w:hAnsi="Arial" w:cs="Arial"/>
          <w:lang w:val="en-GB"/>
        </w:rPr>
        <w:tab/>
      </w:r>
      <w:r w:rsidR="000144DD">
        <w:rPr>
          <w:rFonts w:ascii="Arial" w:hAnsi="Arial" w:cs="Arial"/>
          <w:lang w:val="en-GB"/>
        </w:rPr>
        <w:tab/>
        <w:t>50 points</w:t>
      </w:r>
    </w:p>
    <w:p w14:paraId="750B21AE" w14:textId="1A15745C" w:rsidR="000144DD" w:rsidRDefault="000144DD" w:rsidP="003C5B83">
      <w:pPr>
        <w:rPr>
          <w:rFonts w:ascii="Arial" w:hAnsi="Arial" w:cs="Arial"/>
          <w:lang w:val="en-GB"/>
        </w:rPr>
      </w:pPr>
      <w:r>
        <w:rPr>
          <w:rFonts w:ascii="Arial" w:hAnsi="Arial" w:cs="Arial"/>
          <w:lang w:val="en-GB"/>
        </w:rPr>
        <w:t>For the tender sum the tenderer with the most competitive price will receive the maximum points. Each remaining tenderer’s price will be awarded a score based on the percentage difference between their price and that of the most competitive price.</w:t>
      </w:r>
    </w:p>
    <w:p w14:paraId="0C310AB9" w14:textId="36569A86" w:rsidR="000144DD" w:rsidRDefault="000144DD" w:rsidP="003C5B83">
      <w:pPr>
        <w:rPr>
          <w:rFonts w:ascii="Arial" w:hAnsi="Arial" w:cs="Arial"/>
          <w:lang w:val="en-GB"/>
        </w:rPr>
      </w:pPr>
      <w:r>
        <w:rPr>
          <w:rFonts w:ascii="Arial" w:hAnsi="Arial" w:cs="Arial"/>
          <w:lang w:val="en-GB"/>
        </w:rPr>
        <w:t>Tender’s will not be awarded negative scores and if this should arise it will be adjusted to 0 points.</w:t>
      </w:r>
    </w:p>
    <w:p w14:paraId="55AC8790" w14:textId="67227597" w:rsidR="000144DD" w:rsidRDefault="000144DD" w:rsidP="003C5B83">
      <w:pPr>
        <w:rPr>
          <w:rFonts w:ascii="Arial" w:hAnsi="Arial" w:cs="Arial"/>
          <w:lang w:val="en-GB"/>
        </w:rPr>
      </w:pPr>
      <w:r>
        <w:rPr>
          <w:rFonts w:ascii="Arial" w:hAnsi="Arial" w:cs="Arial"/>
          <w:lang w:val="en-GB"/>
        </w:rPr>
        <w:t>Tenderers are advised that the Town Council will scrutinise carefully any tender that contains a price which appears very low. The Town Council reserves the right to disregard / reject an</w:t>
      </w:r>
      <w:r w:rsidR="00670E49">
        <w:rPr>
          <w:rFonts w:ascii="Arial" w:hAnsi="Arial" w:cs="Arial"/>
          <w:lang w:val="en-GB"/>
        </w:rPr>
        <w:t>y</w:t>
      </w:r>
      <w:r>
        <w:rPr>
          <w:rFonts w:ascii="Arial" w:hAnsi="Arial" w:cs="Arial"/>
          <w:lang w:val="en-GB"/>
        </w:rPr>
        <w:t xml:space="preserve"> tender that is abnormally low. The scores achieved for both quality and price will be added together to give an overall score. The overall scores will then be used to rank the tender submissions.</w:t>
      </w:r>
    </w:p>
    <w:p w14:paraId="24E26BFA" w14:textId="7F437567" w:rsidR="000144DD" w:rsidRDefault="000144DD" w:rsidP="003C5B83">
      <w:pPr>
        <w:rPr>
          <w:rFonts w:ascii="Arial" w:hAnsi="Arial" w:cs="Arial"/>
          <w:u w:val="single"/>
          <w:lang w:val="en-GB"/>
        </w:rPr>
      </w:pPr>
      <w:r>
        <w:rPr>
          <w:rFonts w:ascii="Arial" w:hAnsi="Arial" w:cs="Arial"/>
          <w:u w:val="single"/>
          <w:lang w:val="en-GB"/>
        </w:rPr>
        <w:t>Supporting Information for Tenderers</w:t>
      </w:r>
    </w:p>
    <w:p w14:paraId="248AC982" w14:textId="31779C24" w:rsidR="004069F3" w:rsidRDefault="004069F3" w:rsidP="003C5B83">
      <w:pPr>
        <w:rPr>
          <w:rFonts w:ascii="Arial" w:hAnsi="Arial" w:cs="Arial"/>
          <w:b/>
          <w:bCs/>
          <w:lang w:val="en-GB"/>
        </w:rPr>
      </w:pPr>
      <w:r>
        <w:rPr>
          <w:rFonts w:ascii="Arial" w:hAnsi="Arial" w:cs="Arial"/>
          <w:b/>
          <w:bCs/>
          <w:lang w:val="en-GB"/>
        </w:rPr>
        <w:t>Schedule 1</w:t>
      </w:r>
    </w:p>
    <w:p w14:paraId="679CAF1D" w14:textId="1F65BD6F" w:rsidR="004069F3" w:rsidRDefault="004069F3" w:rsidP="003C5B83">
      <w:pPr>
        <w:rPr>
          <w:rFonts w:ascii="Arial" w:hAnsi="Arial" w:cs="Arial"/>
          <w:lang w:val="en-GB"/>
        </w:rPr>
      </w:pPr>
      <w:r>
        <w:rPr>
          <w:rFonts w:ascii="Arial" w:hAnsi="Arial" w:cs="Arial"/>
          <w:lang w:val="en-GB"/>
        </w:rPr>
        <w:t>Town centre locations for hanging baskets and pedestrian rail planters (lamp posts, railings, and buildings).</w:t>
      </w:r>
    </w:p>
    <w:p w14:paraId="1A737B41" w14:textId="5C07C75A" w:rsidR="004069F3" w:rsidRDefault="004069F3" w:rsidP="003C5B83">
      <w:pPr>
        <w:rPr>
          <w:rFonts w:ascii="Arial" w:hAnsi="Arial" w:cs="Arial"/>
          <w:b/>
          <w:bCs/>
          <w:lang w:val="en-GB"/>
        </w:rPr>
      </w:pPr>
      <w:r>
        <w:rPr>
          <w:rFonts w:ascii="Arial" w:hAnsi="Arial" w:cs="Arial"/>
          <w:b/>
          <w:bCs/>
          <w:lang w:val="en-GB"/>
        </w:rPr>
        <w:t>Schedule 2</w:t>
      </w:r>
    </w:p>
    <w:p w14:paraId="2D6DBE50" w14:textId="05C1D48B" w:rsidR="004069F3" w:rsidRDefault="004069F3" w:rsidP="003C5B83">
      <w:pPr>
        <w:rPr>
          <w:rFonts w:ascii="Arial" w:hAnsi="Arial" w:cs="Arial"/>
          <w:lang w:val="en-GB"/>
        </w:rPr>
      </w:pPr>
      <w:r>
        <w:rPr>
          <w:rFonts w:ascii="Arial" w:hAnsi="Arial" w:cs="Arial"/>
          <w:lang w:val="en-GB"/>
        </w:rPr>
        <w:t>Town centre locations for permanent pavement planters.</w:t>
      </w:r>
    </w:p>
    <w:p w14:paraId="06FFFCD0" w14:textId="3437CC28" w:rsidR="004069F3" w:rsidRDefault="004069F3" w:rsidP="003C5B83">
      <w:pPr>
        <w:rPr>
          <w:rFonts w:ascii="Arial" w:hAnsi="Arial" w:cs="Arial"/>
          <w:b/>
          <w:bCs/>
          <w:lang w:val="en-GB"/>
        </w:rPr>
      </w:pPr>
      <w:r>
        <w:rPr>
          <w:rFonts w:ascii="Arial" w:hAnsi="Arial" w:cs="Arial"/>
          <w:b/>
          <w:bCs/>
          <w:lang w:val="en-GB"/>
        </w:rPr>
        <w:t>Schedule 3</w:t>
      </w:r>
    </w:p>
    <w:p w14:paraId="21D0994C" w14:textId="6C8EDEC1" w:rsidR="004069F3" w:rsidRPr="004069F3" w:rsidRDefault="004069F3" w:rsidP="003C5B83">
      <w:pPr>
        <w:rPr>
          <w:rFonts w:ascii="Arial" w:hAnsi="Arial" w:cs="Arial"/>
          <w:lang w:val="en-GB"/>
        </w:rPr>
      </w:pPr>
      <w:r>
        <w:rPr>
          <w:rFonts w:ascii="Arial" w:hAnsi="Arial" w:cs="Arial"/>
          <w:lang w:val="en-GB"/>
        </w:rPr>
        <w:t>Tender timetable.</w:t>
      </w:r>
    </w:p>
    <w:p w14:paraId="397FB3C1" w14:textId="3C27C4EF" w:rsidR="004069F3" w:rsidRDefault="004069F3" w:rsidP="003C5B83">
      <w:pPr>
        <w:rPr>
          <w:rFonts w:ascii="Arial" w:hAnsi="Arial" w:cs="Arial"/>
          <w:b/>
          <w:bCs/>
          <w:lang w:val="en-GB"/>
        </w:rPr>
      </w:pPr>
      <w:r>
        <w:rPr>
          <w:rFonts w:ascii="Arial" w:hAnsi="Arial" w:cs="Arial"/>
          <w:b/>
          <w:bCs/>
          <w:lang w:val="en-GB"/>
        </w:rPr>
        <w:t>Schedule 4</w:t>
      </w:r>
    </w:p>
    <w:p w14:paraId="7B1895D8" w14:textId="3ED207D1" w:rsidR="004069F3" w:rsidRDefault="004069F3" w:rsidP="003C5B83">
      <w:pPr>
        <w:rPr>
          <w:rFonts w:ascii="Arial" w:hAnsi="Arial" w:cs="Arial"/>
          <w:lang w:val="en-GB"/>
        </w:rPr>
      </w:pPr>
      <w:r>
        <w:rPr>
          <w:rFonts w:ascii="Arial" w:hAnsi="Arial" w:cs="Arial"/>
          <w:lang w:val="en-GB"/>
        </w:rPr>
        <w:lastRenderedPageBreak/>
        <w:t>Pricing schedule to be returned with tender submission. Failure to return the pricing schedule in the format requested will result in a non compliant tender.</w:t>
      </w:r>
    </w:p>
    <w:p w14:paraId="0A3D2173" w14:textId="73DCF7AC" w:rsidR="004069F3" w:rsidRDefault="004069F3" w:rsidP="003C5B83">
      <w:pPr>
        <w:rPr>
          <w:rFonts w:ascii="Arial" w:hAnsi="Arial" w:cs="Arial"/>
          <w:b/>
          <w:bCs/>
          <w:lang w:val="en-GB"/>
        </w:rPr>
      </w:pPr>
      <w:r>
        <w:rPr>
          <w:rFonts w:ascii="Arial" w:hAnsi="Arial" w:cs="Arial"/>
          <w:b/>
          <w:bCs/>
          <w:lang w:val="en-GB"/>
        </w:rPr>
        <w:t>Schedule 5</w:t>
      </w:r>
    </w:p>
    <w:p w14:paraId="1E6E639E" w14:textId="0D398EDC" w:rsidR="004069F3" w:rsidRDefault="004069F3" w:rsidP="003C5B83">
      <w:pPr>
        <w:rPr>
          <w:rFonts w:ascii="Arial" w:hAnsi="Arial" w:cs="Arial"/>
          <w:lang w:val="en-GB"/>
        </w:rPr>
      </w:pPr>
      <w:r>
        <w:rPr>
          <w:rFonts w:ascii="Arial" w:hAnsi="Arial" w:cs="Arial"/>
          <w:lang w:val="en-GB"/>
        </w:rPr>
        <w:t xml:space="preserve">Checklist </w:t>
      </w:r>
      <w:r w:rsidR="000D60C9">
        <w:rPr>
          <w:rFonts w:ascii="Arial" w:hAnsi="Arial" w:cs="Arial"/>
          <w:lang w:val="en-GB"/>
        </w:rPr>
        <w:t>of information to be submitted by tenderer.</w:t>
      </w:r>
    </w:p>
    <w:p w14:paraId="1263EB84" w14:textId="64532A9F" w:rsidR="000D60C9" w:rsidRDefault="000D60C9" w:rsidP="003C5B83">
      <w:pPr>
        <w:rPr>
          <w:rFonts w:ascii="Arial" w:hAnsi="Arial" w:cs="Arial"/>
          <w:u w:val="single"/>
          <w:lang w:val="en-GB"/>
        </w:rPr>
      </w:pPr>
      <w:r>
        <w:rPr>
          <w:rFonts w:ascii="Arial" w:hAnsi="Arial" w:cs="Arial"/>
          <w:u w:val="single"/>
          <w:lang w:val="en-GB"/>
        </w:rPr>
        <w:t>Tender Submissions</w:t>
      </w:r>
    </w:p>
    <w:p w14:paraId="7A617B64" w14:textId="06801078" w:rsidR="00EC46D5" w:rsidRDefault="000D60C9" w:rsidP="003C5B83">
      <w:pPr>
        <w:rPr>
          <w:rFonts w:ascii="Arial" w:hAnsi="Arial" w:cs="Arial"/>
          <w:lang w:val="en-GB"/>
        </w:rPr>
      </w:pPr>
      <w:r>
        <w:rPr>
          <w:rFonts w:ascii="Arial" w:hAnsi="Arial" w:cs="Arial"/>
          <w:lang w:val="en-GB"/>
        </w:rPr>
        <w:t xml:space="preserve">The tender submission must be received by the Town Council no later than 12 noon on </w:t>
      </w:r>
      <w:r w:rsidR="00D87318">
        <w:rPr>
          <w:rFonts w:ascii="Arial" w:hAnsi="Arial" w:cs="Arial"/>
          <w:lang w:val="en-GB"/>
        </w:rPr>
        <w:t>11 September 2026</w:t>
      </w:r>
      <w:r>
        <w:rPr>
          <w:rFonts w:ascii="Arial" w:hAnsi="Arial" w:cs="Arial"/>
          <w:lang w:val="en-GB"/>
        </w:rPr>
        <w:t xml:space="preserve">. Late tenders will not be considered. Tenders are to be returned </w:t>
      </w:r>
      <w:r w:rsidR="005D5AC0">
        <w:rPr>
          <w:rFonts w:ascii="Arial" w:hAnsi="Arial" w:cs="Arial"/>
          <w:lang w:val="en-GB"/>
        </w:rPr>
        <w:t xml:space="preserve">electronically by email to </w:t>
      </w:r>
      <w:hyperlink r:id="rId6" w:history="1">
        <w:r w:rsidR="005D5AC0" w:rsidRPr="005C7832">
          <w:rPr>
            <w:rStyle w:val="Hyperlink"/>
            <w:rFonts w:ascii="Arial" w:hAnsi="Arial" w:cs="Arial"/>
            <w:lang w:val="en-GB"/>
          </w:rPr>
          <w:t>caerphillytowncouncil@outlook.com</w:t>
        </w:r>
      </w:hyperlink>
      <w:r w:rsidR="005D5AC0">
        <w:rPr>
          <w:rFonts w:ascii="Arial" w:hAnsi="Arial" w:cs="Arial"/>
          <w:lang w:val="en-GB"/>
        </w:rPr>
        <w:t xml:space="preserve"> and marked for the attention of the Town Clerk.</w:t>
      </w:r>
    </w:p>
    <w:p w14:paraId="4291BD8E" w14:textId="27C64162" w:rsidR="000D60C9" w:rsidRDefault="000D60C9" w:rsidP="003C5B83">
      <w:pPr>
        <w:rPr>
          <w:rFonts w:ascii="Arial" w:hAnsi="Arial" w:cs="Arial"/>
          <w:lang w:val="en-GB"/>
        </w:rPr>
      </w:pPr>
      <w:r>
        <w:rPr>
          <w:rFonts w:ascii="Arial" w:hAnsi="Arial" w:cs="Arial"/>
          <w:lang w:val="en-GB"/>
        </w:rPr>
        <w:t xml:space="preserve">Any queries concerning this tender should be addressed to the Town Clerk by email to </w:t>
      </w:r>
      <w:hyperlink r:id="rId7" w:history="1">
        <w:r w:rsidRPr="009B5383">
          <w:rPr>
            <w:rStyle w:val="Hyperlink"/>
            <w:rFonts w:ascii="Arial" w:hAnsi="Arial" w:cs="Arial"/>
            <w:lang w:val="en-GB"/>
          </w:rPr>
          <w:t>caerphillytowncouncil@outlook.com</w:t>
        </w:r>
      </w:hyperlink>
      <w:r>
        <w:rPr>
          <w:rFonts w:ascii="Arial" w:hAnsi="Arial" w:cs="Arial"/>
          <w:lang w:val="en-GB"/>
        </w:rPr>
        <w:t xml:space="preserve"> before the tender submission date. As this is an open tender any additional information provided to a potential tenderer will be posted on the Town Council website.</w:t>
      </w:r>
    </w:p>
    <w:p w14:paraId="20826117" w14:textId="77777777" w:rsidR="000D60C9" w:rsidRDefault="000D60C9" w:rsidP="003C5B83">
      <w:pPr>
        <w:rPr>
          <w:rFonts w:ascii="Arial" w:hAnsi="Arial" w:cs="Arial"/>
          <w:lang w:val="en-GB"/>
        </w:rPr>
      </w:pPr>
    </w:p>
    <w:p w14:paraId="7DE7C703" w14:textId="7D4502C9" w:rsidR="000D60C9" w:rsidRDefault="000D60C9" w:rsidP="003C5B83">
      <w:pPr>
        <w:rPr>
          <w:rFonts w:ascii="Arial" w:hAnsi="Arial" w:cs="Arial"/>
          <w:lang w:val="en-GB"/>
        </w:rPr>
      </w:pPr>
      <w:r>
        <w:rPr>
          <w:rFonts w:ascii="Arial" w:hAnsi="Arial" w:cs="Arial"/>
          <w:lang w:val="en-GB"/>
        </w:rPr>
        <w:t xml:space="preserve">PGD </w:t>
      </w:r>
      <w:r w:rsidR="005D5AC0">
        <w:rPr>
          <w:rFonts w:ascii="Arial" w:hAnsi="Arial" w:cs="Arial"/>
          <w:lang w:val="en-GB"/>
        </w:rPr>
        <w:t>August</w:t>
      </w:r>
      <w:r>
        <w:rPr>
          <w:rFonts w:ascii="Arial" w:hAnsi="Arial" w:cs="Arial"/>
          <w:lang w:val="en-GB"/>
        </w:rPr>
        <w:t xml:space="preserve"> 2026</w:t>
      </w:r>
    </w:p>
    <w:p w14:paraId="270C1E3B" w14:textId="77777777" w:rsidR="009D35C8" w:rsidRDefault="009D35C8" w:rsidP="003C5B83">
      <w:pPr>
        <w:rPr>
          <w:rFonts w:ascii="Arial" w:hAnsi="Arial" w:cs="Arial"/>
          <w:lang w:val="en-GB"/>
        </w:rPr>
      </w:pPr>
    </w:p>
    <w:p w14:paraId="232DD50A" w14:textId="77777777" w:rsidR="009D35C8" w:rsidRDefault="009D35C8" w:rsidP="003C5B83">
      <w:pPr>
        <w:rPr>
          <w:rFonts w:ascii="Arial" w:hAnsi="Arial" w:cs="Arial"/>
          <w:lang w:val="en-GB"/>
        </w:rPr>
      </w:pPr>
    </w:p>
    <w:p w14:paraId="6EC8DCA5" w14:textId="77777777" w:rsidR="009D35C8" w:rsidRDefault="009D35C8" w:rsidP="003C5B83">
      <w:pPr>
        <w:rPr>
          <w:rFonts w:ascii="Arial" w:hAnsi="Arial" w:cs="Arial"/>
          <w:lang w:val="en-GB"/>
        </w:rPr>
      </w:pPr>
    </w:p>
    <w:p w14:paraId="7C24A3F1" w14:textId="77777777" w:rsidR="009D35C8" w:rsidRDefault="009D35C8" w:rsidP="003C5B83">
      <w:pPr>
        <w:rPr>
          <w:rFonts w:ascii="Arial" w:hAnsi="Arial" w:cs="Arial"/>
          <w:lang w:val="en-GB"/>
        </w:rPr>
      </w:pPr>
    </w:p>
    <w:p w14:paraId="694D57B7" w14:textId="77777777" w:rsidR="009D35C8" w:rsidRDefault="009D35C8" w:rsidP="003C5B83">
      <w:pPr>
        <w:rPr>
          <w:rFonts w:ascii="Arial" w:hAnsi="Arial" w:cs="Arial"/>
          <w:lang w:val="en-GB"/>
        </w:rPr>
      </w:pPr>
    </w:p>
    <w:p w14:paraId="280C3F2C" w14:textId="77777777" w:rsidR="009D35C8" w:rsidRDefault="009D35C8" w:rsidP="003C5B83">
      <w:pPr>
        <w:rPr>
          <w:rFonts w:ascii="Arial" w:hAnsi="Arial" w:cs="Arial"/>
          <w:lang w:val="en-GB"/>
        </w:rPr>
      </w:pPr>
    </w:p>
    <w:p w14:paraId="4DB07C07" w14:textId="77777777" w:rsidR="009D35C8" w:rsidRDefault="009D35C8" w:rsidP="003C5B83">
      <w:pPr>
        <w:rPr>
          <w:rFonts w:ascii="Arial" w:hAnsi="Arial" w:cs="Arial"/>
          <w:lang w:val="en-GB"/>
        </w:rPr>
      </w:pPr>
    </w:p>
    <w:p w14:paraId="4E3B6D58" w14:textId="77777777" w:rsidR="009D35C8" w:rsidRDefault="009D35C8" w:rsidP="003C5B83">
      <w:pPr>
        <w:rPr>
          <w:rFonts w:ascii="Arial" w:hAnsi="Arial" w:cs="Arial"/>
          <w:lang w:val="en-GB"/>
        </w:rPr>
      </w:pPr>
    </w:p>
    <w:p w14:paraId="6E698444" w14:textId="77777777" w:rsidR="009D35C8" w:rsidRDefault="009D35C8" w:rsidP="003C5B83">
      <w:pPr>
        <w:rPr>
          <w:rFonts w:ascii="Arial" w:hAnsi="Arial" w:cs="Arial"/>
          <w:lang w:val="en-GB"/>
        </w:rPr>
      </w:pPr>
    </w:p>
    <w:p w14:paraId="779E234D" w14:textId="77777777" w:rsidR="009D35C8" w:rsidRDefault="009D35C8" w:rsidP="003C5B83">
      <w:pPr>
        <w:rPr>
          <w:rFonts w:ascii="Arial" w:hAnsi="Arial" w:cs="Arial"/>
          <w:lang w:val="en-GB"/>
        </w:rPr>
      </w:pPr>
    </w:p>
    <w:p w14:paraId="5D15E8B7" w14:textId="77777777" w:rsidR="009D35C8" w:rsidRDefault="009D35C8" w:rsidP="003C5B83">
      <w:pPr>
        <w:rPr>
          <w:rFonts w:ascii="Arial" w:hAnsi="Arial" w:cs="Arial"/>
          <w:lang w:val="en-GB"/>
        </w:rPr>
      </w:pPr>
    </w:p>
    <w:p w14:paraId="4EEFC212" w14:textId="77777777" w:rsidR="009D35C8" w:rsidRDefault="009D35C8" w:rsidP="003C5B83">
      <w:pPr>
        <w:rPr>
          <w:rFonts w:ascii="Arial" w:hAnsi="Arial" w:cs="Arial"/>
          <w:lang w:val="en-GB"/>
        </w:rPr>
      </w:pPr>
    </w:p>
    <w:p w14:paraId="7A305B54" w14:textId="77777777" w:rsidR="009D35C8" w:rsidRDefault="009D35C8" w:rsidP="003C5B83">
      <w:pPr>
        <w:rPr>
          <w:rFonts w:ascii="Arial" w:hAnsi="Arial" w:cs="Arial"/>
          <w:lang w:val="en-GB"/>
        </w:rPr>
      </w:pPr>
    </w:p>
    <w:p w14:paraId="463208EF" w14:textId="77777777" w:rsidR="009D35C8" w:rsidRDefault="009D35C8" w:rsidP="003C5B83">
      <w:pPr>
        <w:rPr>
          <w:rFonts w:ascii="Arial" w:hAnsi="Arial" w:cs="Arial"/>
          <w:lang w:val="en-GB"/>
        </w:rPr>
      </w:pPr>
    </w:p>
    <w:p w14:paraId="3C4E5DC3" w14:textId="77777777" w:rsidR="009D35C8" w:rsidRDefault="009D35C8" w:rsidP="003C5B83">
      <w:pPr>
        <w:rPr>
          <w:rFonts w:ascii="Arial" w:hAnsi="Arial" w:cs="Arial"/>
          <w:lang w:val="en-GB"/>
        </w:rPr>
      </w:pPr>
    </w:p>
    <w:p w14:paraId="51313E07" w14:textId="77777777" w:rsidR="009D35C8" w:rsidRDefault="009D35C8" w:rsidP="003C5B83">
      <w:pPr>
        <w:rPr>
          <w:rFonts w:ascii="Arial" w:hAnsi="Arial" w:cs="Arial"/>
          <w:lang w:val="en-GB"/>
        </w:rPr>
      </w:pPr>
    </w:p>
    <w:p w14:paraId="5AC76844" w14:textId="77777777" w:rsidR="009D35C8" w:rsidRDefault="009D35C8" w:rsidP="003C5B83">
      <w:pPr>
        <w:rPr>
          <w:rFonts w:ascii="Arial" w:hAnsi="Arial" w:cs="Arial"/>
          <w:lang w:val="en-GB"/>
        </w:rPr>
      </w:pPr>
    </w:p>
    <w:p w14:paraId="26BB3ADB" w14:textId="77777777" w:rsidR="009D35C8" w:rsidRDefault="009D35C8" w:rsidP="003C5B83">
      <w:pPr>
        <w:rPr>
          <w:rFonts w:ascii="Arial" w:hAnsi="Arial" w:cs="Arial"/>
          <w:lang w:val="en-GB"/>
        </w:rPr>
      </w:pPr>
    </w:p>
    <w:p w14:paraId="2AE4E3DC" w14:textId="555F5FFE" w:rsidR="009D35C8" w:rsidRDefault="009D35C8" w:rsidP="003C5B83">
      <w:pPr>
        <w:rPr>
          <w:rFonts w:ascii="Arial" w:hAnsi="Arial" w:cs="Arial"/>
          <w:b/>
          <w:bCs/>
          <w:lang w:val="en-GB"/>
        </w:rPr>
      </w:pPr>
      <w:r>
        <w:rPr>
          <w:rFonts w:ascii="Arial" w:hAnsi="Arial" w:cs="Arial"/>
          <w:b/>
          <w:bCs/>
          <w:lang w:val="en-GB"/>
        </w:rPr>
        <w:t>Schedule 1</w:t>
      </w:r>
    </w:p>
    <w:p w14:paraId="5D90005C" w14:textId="1ADF6FE5" w:rsidR="009D35C8" w:rsidRDefault="009D35C8" w:rsidP="003C5B83">
      <w:pPr>
        <w:rPr>
          <w:rFonts w:ascii="Arial" w:hAnsi="Arial" w:cs="Arial"/>
          <w:b/>
          <w:bCs/>
          <w:lang w:val="en-GB"/>
        </w:rPr>
      </w:pPr>
      <w:r>
        <w:rPr>
          <w:rFonts w:ascii="Arial" w:hAnsi="Arial" w:cs="Arial"/>
          <w:b/>
          <w:bCs/>
          <w:lang w:val="en-GB"/>
        </w:rPr>
        <w:t>Locations for Summer Floral Displays</w:t>
      </w:r>
    </w:p>
    <w:p w14:paraId="59B798CD" w14:textId="37DE0D1D" w:rsidR="009D35C8" w:rsidRDefault="009D35C8" w:rsidP="003C5B83">
      <w:pPr>
        <w:rPr>
          <w:rFonts w:ascii="Arial" w:hAnsi="Arial" w:cs="Arial"/>
          <w:b/>
          <w:bCs/>
          <w:lang w:val="en-GB"/>
        </w:rPr>
      </w:pPr>
      <w:r>
        <w:rPr>
          <w:rFonts w:ascii="Arial" w:hAnsi="Arial" w:cs="Arial"/>
          <w:b/>
          <w:bCs/>
          <w:lang w:val="en-GB"/>
        </w:rPr>
        <w:t>Three Tier Fountain Planters</w:t>
      </w:r>
    </w:p>
    <w:p w14:paraId="7E05300D" w14:textId="11021A5D" w:rsidR="009D35C8" w:rsidRDefault="009D35C8" w:rsidP="003C5B83">
      <w:pPr>
        <w:rPr>
          <w:rFonts w:ascii="Arial" w:hAnsi="Arial" w:cs="Arial"/>
          <w:lang w:val="en-GB"/>
        </w:rPr>
      </w:pPr>
      <w:r>
        <w:rPr>
          <w:rFonts w:ascii="Arial" w:hAnsi="Arial" w:cs="Arial"/>
          <w:lang w:val="en-GB"/>
        </w:rPr>
        <w:t>Twyn Community Centre – 3 planters</w:t>
      </w:r>
    </w:p>
    <w:p w14:paraId="3821823E" w14:textId="1078039E" w:rsidR="009D35C8" w:rsidRDefault="009D35C8" w:rsidP="003C5B83">
      <w:pPr>
        <w:rPr>
          <w:rFonts w:ascii="Arial" w:hAnsi="Arial" w:cs="Arial"/>
          <w:b/>
          <w:bCs/>
          <w:lang w:val="en-GB"/>
        </w:rPr>
      </w:pPr>
      <w:r>
        <w:rPr>
          <w:rFonts w:ascii="Arial" w:hAnsi="Arial" w:cs="Arial"/>
          <w:b/>
          <w:bCs/>
          <w:lang w:val="en-GB"/>
        </w:rPr>
        <w:t>Hanging Baskets</w:t>
      </w:r>
    </w:p>
    <w:p w14:paraId="23AEF732" w14:textId="11117556" w:rsidR="009D35C8" w:rsidRDefault="009D35C8" w:rsidP="003C5B83">
      <w:pPr>
        <w:rPr>
          <w:rFonts w:ascii="Arial" w:hAnsi="Arial" w:cs="Arial"/>
          <w:lang w:val="en-GB"/>
        </w:rPr>
      </w:pPr>
      <w:r>
        <w:rPr>
          <w:rFonts w:ascii="Arial" w:hAnsi="Arial" w:cs="Arial"/>
          <w:lang w:val="en-GB"/>
        </w:rPr>
        <w:t>Twyn Community Centre – 8 baskets</w:t>
      </w:r>
    </w:p>
    <w:p w14:paraId="55719825" w14:textId="6EBA1564" w:rsidR="009D35C8" w:rsidRDefault="009D35C8" w:rsidP="003C5B83">
      <w:pPr>
        <w:rPr>
          <w:rFonts w:ascii="Arial" w:hAnsi="Arial" w:cs="Arial"/>
          <w:lang w:val="en-GB"/>
        </w:rPr>
      </w:pPr>
      <w:r>
        <w:rPr>
          <w:rFonts w:ascii="Arial" w:hAnsi="Arial" w:cs="Arial"/>
          <w:lang w:val="en-GB"/>
        </w:rPr>
        <w:t>Caerphilly Visitor Centre (ground floor) – 7 baskets</w:t>
      </w:r>
    </w:p>
    <w:p w14:paraId="13BA70EC" w14:textId="2893AF4B" w:rsidR="009D35C8" w:rsidRDefault="009D35C8" w:rsidP="003C5B83">
      <w:pPr>
        <w:rPr>
          <w:rFonts w:ascii="Arial" w:hAnsi="Arial" w:cs="Arial"/>
          <w:lang w:val="en-GB"/>
        </w:rPr>
      </w:pPr>
      <w:r>
        <w:rPr>
          <w:rFonts w:ascii="Arial" w:hAnsi="Arial" w:cs="Arial"/>
          <w:lang w:val="en-GB"/>
        </w:rPr>
        <w:t>Castle Street LP opposite Cenotaph (no number) – 1 basket</w:t>
      </w:r>
    </w:p>
    <w:p w14:paraId="76403AC3" w14:textId="15EB4E91" w:rsidR="009D35C8" w:rsidRDefault="009D35C8" w:rsidP="003C5B83">
      <w:pPr>
        <w:rPr>
          <w:rFonts w:ascii="Arial" w:hAnsi="Arial" w:cs="Arial"/>
          <w:lang w:val="en-GB"/>
        </w:rPr>
      </w:pPr>
      <w:r>
        <w:rPr>
          <w:rFonts w:ascii="Arial" w:hAnsi="Arial" w:cs="Arial"/>
          <w:lang w:val="en-GB"/>
        </w:rPr>
        <w:t>Paved area north of Cenotaph (opposite Castle Court) – 8 baskets</w:t>
      </w:r>
    </w:p>
    <w:p w14:paraId="34727001" w14:textId="63839BA1" w:rsidR="009D35C8" w:rsidRDefault="009D35C8" w:rsidP="003C5B83">
      <w:pPr>
        <w:rPr>
          <w:rFonts w:ascii="Arial" w:hAnsi="Arial" w:cs="Arial"/>
          <w:lang w:val="en-GB"/>
        </w:rPr>
      </w:pPr>
      <w:r>
        <w:rPr>
          <w:rFonts w:ascii="Arial" w:hAnsi="Arial" w:cs="Arial"/>
          <w:lang w:val="en-GB"/>
        </w:rPr>
        <w:t xml:space="preserve">Castle Street (municipal club) LP No </w:t>
      </w:r>
      <w:r>
        <w:rPr>
          <w:rFonts w:ascii="Arial" w:hAnsi="Arial" w:cs="Arial"/>
          <w:b/>
          <w:bCs/>
          <w:lang w:val="en-GB"/>
        </w:rPr>
        <w:t xml:space="preserve">WT513 </w:t>
      </w:r>
      <w:r>
        <w:rPr>
          <w:rFonts w:ascii="Arial" w:hAnsi="Arial" w:cs="Arial"/>
          <w:lang w:val="en-GB"/>
        </w:rPr>
        <w:t>– 1 basket</w:t>
      </w:r>
    </w:p>
    <w:p w14:paraId="67A6D352" w14:textId="48C01260" w:rsidR="009D35C8" w:rsidRDefault="009D35C8" w:rsidP="003C5B83">
      <w:pPr>
        <w:rPr>
          <w:rFonts w:ascii="Arial" w:hAnsi="Arial" w:cs="Arial"/>
          <w:lang w:val="en-GB"/>
        </w:rPr>
      </w:pPr>
      <w:r>
        <w:rPr>
          <w:rFonts w:ascii="Arial" w:hAnsi="Arial" w:cs="Arial"/>
          <w:lang w:val="en-GB"/>
        </w:rPr>
        <w:t xml:space="preserve">Castle Street LP No </w:t>
      </w:r>
      <w:r>
        <w:rPr>
          <w:rFonts w:ascii="Arial" w:hAnsi="Arial" w:cs="Arial"/>
          <w:b/>
          <w:bCs/>
          <w:lang w:val="en-GB"/>
        </w:rPr>
        <w:t xml:space="preserve">WT107 </w:t>
      </w:r>
      <w:r w:rsidR="00392DE4">
        <w:rPr>
          <w:rFonts w:ascii="Arial" w:hAnsi="Arial" w:cs="Arial"/>
          <w:lang w:val="en-GB"/>
        </w:rPr>
        <w:t>–</w:t>
      </w:r>
      <w:r>
        <w:rPr>
          <w:rFonts w:ascii="Arial" w:hAnsi="Arial" w:cs="Arial"/>
          <w:lang w:val="en-GB"/>
        </w:rPr>
        <w:t xml:space="preserve"> </w:t>
      </w:r>
      <w:r w:rsidR="00392DE4">
        <w:rPr>
          <w:rFonts w:ascii="Arial" w:hAnsi="Arial" w:cs="Arial"/>
          <w:lang w:val="en-GB"/>
        </w:rPr>
        <w:t>1 basket</w:t>
      </w:r>
    </w:p>
    <w:p w14:paraId="583875B9" w14:textId="20032888" w:rsidR="00392DE4" w:rsidRDefault="00392DE4" w:rsidP="003C5B83">
      <w:pPr>
        <w:rPr>
          <w:rFonts w:ascii="Arial" w:hAnsi="Arial" w:cs="Arial"/>
          <w:lang w:val="en-GB"/>
        </w:rPr>
      </w:pPr>
      <w:r>
        <w:rPr>
          <w:rFonts w:ascii="Arial" w:hAnsi="Arial" w:cs="Arial"/>
          <w:lang w:val="en-GB"/>
        </w:rPr>
        <w:t xml:space="preserve">Piccadilly Area LP No </w:t>
      </w:r>
      <w:r>
        <w:rPr>
          <w:rFonts w:ascii="Arial" w:hAnsi="Arial" w:cs="Arial"/>
          <w:b/>
          <w:bCs/>
          <w:lang w:val="en-GB"/>
        </w:rPr>
        <w:t xml:space="preserve">WT63 </w:t>
      </w:r>
      <w:r>
        <w:rPr>
          <w:rFonts w:ascii="Arial" w:hAnsi="Arial" w:cs="Arial"/>
          <w:lang w:val="en-GB"/>
        </w:rPr>
        <w:t>– 1 basket</w:t>
      </w:r>
    </w:p>
    <w:p w14:paraId="309A3FD7" w14:textId="419649E2" w:rsidR="00392DE4" w:rsidRDefault="00392DE4" w:rsidP="003C5B83">
      <w:pPr>
        <w:rPr>
          <w:rFonts w:ascii="Arial" w:hAnsi="Arial" w:cs="Arial"/>
          <w:lang w:val="en-GB"/>
        </w:rPr>
      </w:pPr>
      <w:r>
        <w:rPr>
          <w:rFonts w:ascii="Arial" w:hAnsi="Arial" w:cs="Arial"/>
          <w:lang w:val="en-GB"/>
        </w:rPr>
        <w:t xml:space="preserve">Piccadilly Area (cheese) LP No </w:t>
      </w:r>
      <w:r>
        <w:rPr>
          <w:rFonts w:ascii="Arial" w:hAnsi="Arial" w:cs="Arial"/>
          <w:b/>
          <w:bCs/>
          <w:lang w:val="en-GB"/>
        </w:rPr>
        <w:t xml:space="preserve">WT110 </w:t>
      </w:r>
      <w:r>
        <w:rPr>
          <w:rFonts w:ascii="Arial" w:hAnsi="Arial" w:cs="Arial"/>
          <w:lang w:val="en-GB"/>
        </w:rPr>
        <w:t>– 1 basket</w:t>
      </w:r>
    </w:p>
    <w:p w14:paraId="519FB919" w14:textId="018A7B36" w:rsidR="00392DE4" w:rsidRDefault="00392DE4" w:rsidP="003C5B83">
      <w:pPr>
        <w:rPr>
          <w:rFonts w:ascii="Arial" w:hAnsi="Arial" w:cs="Arial"/>
          <w:lang w:val="en-GB"/>
        </w:rPr>
      </w:pPr>
      <w:r>
        <w:rPr>
          <w:rFonts w:ascii="Arial" w:hAnsi="Arial" w:cs="Arial"/>
          <w:lang w:val="en-GB"/>
        </w:rPr>
        <w:t xml:space="preserve">Piccadilly Area LP No </w:t>
      </w:r>
      <w:r>
        <w:rPr>
          <w:rFonts w:ascii="Arial" w:hAnsi="Arial" w:cs="Arial"/>
          <w:b/>
          <w:bCs/>
          <w:lang w:val="en-GB"/>
        </w:rPr>
        <w:t>WT75</w:t>
      </w:r>
      <w:r>
        <w:rPr>
          <w:rFonts w:ascii="Arial" w:hAnsi="Arial" w:cs="Arial"/>
          <w:lang w:val="en-GB"/>
        </w:rPr>
        <w:t xml:space="preserve"> – 1 basket</w:t>
      </w:r>
    </w:p>
    <w:p w14:paraId="3D5872C4" w14:textId="5F891519" w:rsidR="00392DE4" w:rsidRDefault="00392DE4" w:rsidP="003C5B83">
      <w:pPr>
        <w:rPr>
          <w:rFonts w:ascii="Arial" w:hAnsi="Arial" w:cs="Arial"/>
          <w:lang w:val="en-GB"/>
        </w:rPr>
      </w:pPr>
      <w:r>
        <w:rPr>
          <w:rFonts w:ascii="Arial" w:hAnsi="Arial" w:cs="Arial"/>
          <w:lang w:val="en-GB"/>
        </w:rPr>
        <w:t xml:space="preserve">Bedwas Road (car park entrance) LP No </w:t>
      </w:r>
      <w:r>
        <w:rPr>
          <w:rFonts w:ascii="Arial" w:hAnsi="Arial" w:cs="Arial"/>
          <w:b/>
          <w:bCs/>
          <w:lang w:val="en-GB"/>
        </w:rPr>
        <w:t>WT55</w:t>
      </w:r>
      <w:r>
        <w:rPr>
          <w:rFonts w:ascii="Arial" w:hAnsi="Arial" w:cs="Arial"/>
          <w:lang w:val="en-GB"/>
        </w:rPr>
        <w:t xml:space="preserve"> – 1 basket</w:t>
      </w:r>
    </w:p>
    <w:p w14:paraId="4DA40DF6" w14:textId="27C04C29" w:rsidR="00392DE4" w:rsidRDefault="00392DE4" w:rsidP="003C5B83">
      <w:pPr>
        <w:rPr>
          <w:rFonts w:ascii="Arial" w:hAnsi="Arial" w:cs="Arial"/>
          <w:lang w:val="en-GB"/>
        </w:rPr>
      </w:pPr>
      <w:r>
        <w:rPr>
          <w:rFonts w:ascii="Arial" w:hAnsi="Arial" w:cs="Arial"/>
          <w:lang w:val="en-GB"/>
        </w:rPr>
        <w:t xml:space="preserve">Bedwas Road (gym) LP No </w:t>
      </w:r>
      <w:r>
        <w:rPr>
          <w:rFonts w:ascii="Arial" w:hAnsi="Arial" w:cs="Arial"/>
          <w:b/>
          <w:bCs/>
          <w:lang w:val="en-GB"/>
        </w:rPr>
        <w:t>WT56</w:t>
      </w:r>
      <w:r>
        <w:rPr>
          <w:rFonts w:ascii="Arial" w:hAnsi="Arial" w:cs="Arial"/>
          <w:lang w:val="en-GB"/>
        </w:rPr>
        <w:t xml:space="preserve"> – 2 baskets</w:t>
      </w:r>
    </w:p>
    <w:p w14:paraId="20D01E87" w14:textId="64E61977" w:rsidR="00392DE4" w:rsidRDefault="00392DE4" w:rsidP="003C5B83">
      <w:pPr>
        <w:rPr>
          <w:rFonts w:ascii="Arial" w:hAnsi="Arial" w:cs="Arial"/>
          <w:lang w:val="en-GB"/>
        </w:rPr>
      </w:pPr>
      <w:r>
        <w:rPr>
          <w:rFonts w:ascii="Arial" w:hAnsi="Arial" w:cs="Arial"/>
          <w:lang w:val="en-GB"/>
        </w:rPr>
        <w:t xml:space="preserve">Market Street (Brinsons) LP No </w:t>
      </w:r>
      <w:r>
        <w:rPr>
          <w:rFonts w:ascii="Arial" w:hAnsi="Arial" w:cs="Arial"/>
          <w:b/>
          <w:bCs/>
          <w:lang w:val="en-GB"/>
        </w:rPr>
        <w:t>WT76</w:t>
      </w:r>
      <w:r>
        <w:rPr>
          <w:rFonts w:ascii="Arial" w:hAnsi="Arial" w:cs="Arial"/>
          <w:lang w:val="en-GB"/>
        </w:rPr>
        <w:t xml:space="preserve"> – 1 basket</w:t>
      </w:r>
    </w:p>
    <w:p w14:paraId="467853BE" w14:textId="4B227CA7" w:rsidR="00392DE4" w:rsidRDefault="00392DE4" w:rsidP="003C5B83">
      <w:pPr>
        <w:rPr>
          <w:rFonts w:ascii="Arial" w:hAnsi="Arial" w:cs="Arial"/>
          <w:lang w:val="en-GB"/>
        </w:rPr>
      </w:pPr>
      <w:r>
        <w:rPr>
          <w:rFonts w:ascii="Arial" w:hAnsi="Arial" w:cs="Arial"/>
          <w:lang w:val="en-GB"/>
        </w:rPr>
        <w:t xml:space="preserve">Market Street (Fussells) LP No </w:t>
      </w:r>
      <w:r>
        <w:rPr>
          <w:rFonts w:ascii="Arial" w:hAnsi="Arial" w:cs="Arial"/>
          <w:b/>
          <w:bCs/>
          <w:lang w:val="en-GB"/>
        </w:rPr>
        <w:t>WT77</w:t>
      </w:r>
      <w:r>
        <w:rPr>
          <w:rFonts w:ascii="Arial" w:hAnsi="Arial" w:cs="Arial"/>
          <w:lang w:val="en-GB"/>
        </w:rPr>
        <w:t xml:space="preserve"> – 1 basket</w:t>
      </w:r>
    </w:p>
    <w:p w14:paraId="11A4D321" w14:textId="045715B3" w:rsidR="00392DE4" w:rsidRDefault="00392DE4" w:rsidP="003C5B83">
      <w:pPr>
        <w:rPr>
          <w:rFonts w:ascii="Arial" w:hAnsi="Arial" w:cs="Arial"/>
          <w:lang w:val="en-GB"/>
        </w:rPr>
      </w:pPr>
      <w:r>
        <w:rPr>
          <w:rFonts w:ascii="Arial" w:hAnsi="Arial" w:cs="Arial"/>
          <w:lang w:val="en-GB"/>
        </w:rPr>
        <w:t xml:space="preserve">Bus station LP No </w:t>
      </w:r>
      <w:r>
        <w:rPr>
          <w:rFonts w:ascii="Arial" w:hAnsi="Arial" w:cs="Arial"/>
          <w:b/>
          <w:bCs/>
          <w:lang w:val="en-GB"/>
        </w:rPr>
        <w:t>WT937</w:t>
      </w:r>
      <w:r>
        <w:rPr>
          <w:rFonts w:ascii="Arial" w:hAnsi="Arial" w:cs="Arial"/>
          <w:lang w:val="en-GB"/>
        </w:rPr>
        <w:t xml:space="preserve"> – 1 basket</w:t>
      </w:r>
    </w:p>
    <w:p w14:paraId="3368BB3C" w14:textId="056E9A2B" w:rsidR="00392DE4" w:rsidRDefault="00392DE4" w:rsidP="003C5B83">
      <w:pPr>
        <w:rPr>
          <w:rFonts w:ascii="Arial" w:hAnsi="Arial" w:cs="Arial"/>
          <w:lang w:val="en-GB"/>
        </w:rPr>
      </w:pPr>
      <w:r>
        <w:rPr>
          <w:rFonts w:ascii="Arial" w:hAnsi="Arial" w:cs="Arial"/>
          <w:lang w:val="en-GB"/>
        </w:rPr>
        <w:t xml:space="preserve">Bus station LP No </w:t>
      </w:r>
      <w:r>
        <w:rPr>
          <w:rFonts w:ascii="Arial" w:hAnsi="Arial" w:cs="Arial"/>
          <w:b/>
          <w:bCs/>
          <w:lang w:val="en-GB"/>
        </w:rPr>
        <w:t>WT</w:t>
      </w:r>
      <w:r w:rsidR="00BB3076">
        <w:rPr>
          <w:rFonts w:ascii="Arial" w:hAnsi="Arial" w:cs="Arial"/>
          <w:b/>
          <w:bCs/>
          <w:lang w:val="en-GB"/>
        </w:rPr>
        <w:t>939</w:t>
      </w:r>
      <w:r w:rsidR="00BB3076">
        <w:rPr>
          <w:rFonts w:ascii="Arial" w:hAnsi="Arial" w:cs="Arial"/>
          <w:lang w:val="en-GB"/>
        </w:rPr>
        <w:t xml:space="preserve"> – 1 basket</w:t>
      </w:r>
    </w:p>
    <w:p w14:paraId="18797DDD" w14:textId="305813D6" w:rsidR="00BB3076" w:rsidRDefault="00BB3076" w:rsidP="003C5B83">
      <w:pPr>
        <w:rPr>
          <w:rFonts w:ascii="Arial" w:hAnsi="Arial" w:cs="Arial"/>
          <w:lang w:val="en-GB"/>
        </w:rPr>
      </w:pPr>
      <w:r>
        <w:rPr>
          <w:rFonts w:ascii="Arial" w:hAnsi="Arial" w:cs="Arial"/>
          <w:lang w:val="en-GB"/>
        </w:rPr>
        <w:t xml:space="preserve">Bus station LP No </w:t>
      </w:r>
      <w:r>
        <w:rPr>
          <w:rFonts w:ascii="Arial" w:hAnsi="Arial" w:cs="Arial"/>
          <w:b/>
          <w:bCs/>
          <w:lang w:val="en-GB"/>
        </w:rPr>
        <w:t>WT940</w:t>
      </w:r>
      <w:r>
        <w:rPr>
          <w:rFonts w:ascii="Arial" w:hAnsi="Arial" w:cs="Arial"/>
          <w:lang w:val="en-GB"/>
        </w:rPr>
        <w:t xml:space="preserve"> – 1 basket</w:t>
      </w:r>
    </w:p>
    <w:p w14:paraId="4D1454D8" w14:textId="3A933DFB" w:rsidR="00BB3076" w:rsidRDefault="00BB3076" w:rsidP="003C5B83">
      <w:pPr>
        <w:rPr>
          <w:rFonts w:ascii="Arial" w:hAnsi="Arial" w:cs="Arial"/>
          <w:lang w:val="en-GB"/>
        </w:rPr>
      </w:pPr>
      <w:r>
        <w:rPr>
          <w:rFonts w:ascii="Arial" w:hAnsi="Arial" w:cs="Arial"/>
          <w:lang w:val="en-GB"/>
        </w:rPr>
        <w:t xml:space="preserve">Bus station LP No </w:t>
      </w:r>
      <w:r>
        <w:rPr>
          <w:rFonts w:ascii="Arial" w:hAnsi="Arial" w:cs="Arial"/>
          <w:b/>
          <w:bCs/>
          <w:lang w:val="en-GB"/>
        </w:rPr>
        <w:t>WT941</w:t>
      </w:r>
      <w:r>
        <w:rPr>
          <w:rFonts w:ascii="Arial" w:hAnsi="Arial" w:cs="Arial"/>
          <w:lang w:val="en-GB"/>
        </w:rPr>
        <w:t xml:space="preserve"> – 1 basket</w:t>
      </w:r>
    </w:p>
    <w:p w14:paraId="2F01543B" w14:textId="57D23689" w:rsidR="00BB3076" w:rsidRDefault="00BB3076" w:rsidP="003C5B83">
      <w:pPr>
        <w:rPr>
          <w:rFonts w:ascii="Arial" w:hAnsi="Arial" w:cs="Arial"/>
          <w:lang w:val="en-GB"/>
        </w:rPr>
      </w:pPr>
      <w:r>
        <w:rPr>
          <w:rFonts w:ascii="Arial" w:hAnsi="Arial" w:cs="Arial"/>
          <w:lang w:val="en-GB"/>
        </w:rPr>
        <w:t xml:space="preserve">Bus station LP No </w:t>
      </w:r>
      <w:r>
        <w:rPr>
          <w:rFonts w:ascii="Arial" w:hAnsi="Arial" w:cs="Arial"/>
          <w:b/>
          <w:bCs/>
          <w:lang w:val="en-GB"/>
        </w:rPr>
        <w:t>WT942</w:t>
      </w:r>
      <w:r>
        <w:rPr>
          <w:rFonts w:ascii="Arial" w:hAnsi="Arial" w:cs="Arial"/>
          <w:lang w:val="en-GB"/>
        </w:rPr>
        <w:t xml:space="preserve"> – 1 basket</w:t>
      </w:r>
    </w:p>
    <w:p w14:paraId="5B300E5C" w14:textId="3706195E" w:rsidR="00BB3076" w:rsidRDefault="00BB3076" w:rsidP="003C5B83">
      <w:pPr>
        <w:rPr>
          <w:rFonts w:ascii="Arial" w:hAnsi="Arial" w:cs="Arial"/>
          <w:lang w:val="en-GB"/>
        </w:rPr>
      </w:pPr>
      <w:r>
        <w:rPr>
          <w:rFonts w:ascii="Arial" w:hAnsi="Arial" w:cs="Arial"/>
          <w:lang w:val="en-GB"/>
        </w:rPr>
        <w:lastRenderedPageBreak/>
        <w:t xml:space="preserve">Bus station LP No </w:t>
      </w:r>
      <w:r>
        <w:rPr>
          <w:rFonts w:ascii="Arial" w:hAnsi="Arial" w:cs="Arial"/>
          <w:b/>
          <w:bCs/>
          <w:lang w:val="en-GB"/>
        </w:rPr>
        <w:t>WT943</w:t>
      </w:r>
      <w:r>
        <w:rPr>
          <w:rFonts w:ascii="Arial" w:hAnsi="Arial" w:cs="Arial"/>
          <w:lang w:val="en-GB"/>
        </w:rPr>
        <w:t xml:space="preserve"> – 1 basket</w:t>
      </w:r>
    </w:p>
    <w:p w14:paraId="4C418BC6" w14:textId="34742B16" w:rsidR="00BB3076" w:rsidRDefault="00BB3076" w:rsidP="003C5B83">
      <w:pPr>
        <w:rPr>
          <w:rFonts w:ascii="Arial" w:hAnsi="Arial" w:cs="Arial"/>
          <w:lang w:val="en-GB"/>
        </w:rPr>
      </w:pPr>
      <w:r>
        <w:rPr>
          <w:rFonts w:ascii="Arial" w:hAnsi="Arial" w:cs="Arial"/>
          <w:lang w:val="en-GB"/>
        </w:rPr>
        <w:t xml:space="preserve">Station Toilets LP No </w:t>
      </w:r>
      <w:r>
        <w:rPr>
          <w:rFonts w:ascii="Arial" w:hAnsi="Arial" w:cs="Arial"/>
          <w:b/>
          <w:bCs/>
          <w:lang w:val="en-GB"/>
        </w:rPr>
        <w:t>WT951</w:t>
      </w:r>
      <w:r>
        <w:rPr>
          <w:rFonts w:ascii="Arial" w:hAnsi="Arial" w:cs="Arial"/>
          <w:lang w:val="en-GB"/>
        </w:rPr>
        <w:t xml:space="preserve"> – 1 basket</w:t>
      </w:r>
    </w:p>
    <w:p w14:paraId="5B9726E8" w14:textId="449CC326" w:rsidR="00BB3076" w:rsidRDefault="00BB3076" w:rsidP="003C5B83">
      <w:pPr>
        <w:rPr>
          <w:rFonts w:ascii="Arial" w:hAnsi="Arial" w:cs="Arial"/>
          <w:lang w:val="en-GB"/>
        </w:rPr>
      </w:pPr>
      <w:r>
        <w:rPr>
          <w:rFonts w:ascii="Arial" w:hAnsi="Arial" w:cs="Arial"/>
          <w:lang w:val="en-GB"/>
        </w:rPr>
        <w:t xml:space="preserve">Station Toilets LP No </w:t>
      </w:r>
      <w:r>
        <w:rPr>
          <w:rFonts w:ascii="Arial" w:hAnsi="Arial" w:cs="Arial"/>
          <w:b/>
          <w:bCs/>
          <w:lang w:val="en-GB"/>
        </w:rPr>
        <w:t>WT952</w:t>
      </w:r>
      <w:r>
        <w:rPr>
          <w:rFonts w:ascii="Arial" w:hAnsi="Arial" w:cs="Arial"/>
          <w:lang w:val="en-GB"/>
        </w:rPr>
        <w:t xml:space="preserve"> – 1 basket</w:t>
      </w:r>
    </w:p>
    <w:p w14:paraId="49090BB1" w14:textId="38CD4F97" w:rsidR="00BB3076" w:rsidRDefault="00BB3076" w:rsidP="003C5B83">
      <w:pPr>
        <w:rPr>
          <w:rFonts w:ascii="Arial" w:hAnsi="Arial" w:cs="Arial"/>
          <w:lang w:val="en-GB"/>
        </w:rPr>
      </w:pPr>
      <w:r>
        <w:rPr>
          <w:rFonts w:ascii="Arial" w:hAnsi="Arial" w:cs="Arial"/>
          <w:lang w:val="en-GB"/>
        </w:rPr>
        <w:t xml:space="preserve">Cardiff Road (railway bridge) LP No </w:t>
      </w:r>
      <w:r>
        <w:rPr>
          <w:rFonts w:ascii="Arial" w:hAnsi="Arial" w:cs="Arial"/>
          <w:b/>
          <w:bCs/>
          <w:lang w:val="en-GB"/>
        </w:rPr>
        <w:t>WT88</w:t>
      </w:r>
      <w:r>
        <w:rPr>
          <w:rFonts w:ascii="Arial" w:hAnsi="Arial" w:cs="Arial"/>
          <w:lang w:val="en-GB"/>
        </w:rPr>
        <w:t xml:space="preserve"> – 1 basket</w:t>
      </w:r>
    </w:p>
    <w:p w14:paraId="5748675F" w14:textId="0AB92152" w:rsidR="00BB3076" w:rsidRDefault="00BB3076" w:rsidP="003C5B83">
      <w:pPr>
        <w:rPr>
          <w:rFonts w:ascii="Arial" w:hAnsi="Arial" w:cs="Arial"/>
          <w:lang w:val="en-GB"/>
        </w:rPr>
      </w:pPr>
      <w:r>
        <w:rPr>
          <w:rFonts w:ascii="Arial" w:hAnsi="Arial" w:cs="Arial"/>
          <w:lang w:val="en-GB"/>
        </w:rPr>
        <w:t xml:space="preserve">Cardiff Road (railway bridge) LP No </w:t>
      </w:r>
      <w:r>
        <w:rPr>
          <w:rFonts w:ascii="Arial" w:hAnsi="Arial" w:cs="Arial"/>
          <w:b/>
          <w:bCs/>
          <w:lang w:val="en-GB"/>
        </w:rPr>
        <w:t xml:space="preserve">WT89 </w:t>
      </w:r>
      <w:r>
        <w:rPr>
          <w:rFonts w:ascii="Arial" w:hAnsi="Arial" w:cs="Arial"/>
          <w:lang w:val="en-GB"/>
        </w:rPr>
        <w:t>– 1 basket</w:t>
      </w:r>
    </w:p>
    <w:p w14:paraId="6217615D" w14:textId="1D2DE549" w:rsidR="00BB3076" w:rsidRDefault="00BB3076" w:rsidP="003C5B83">
      <w:pPr>
        <w:rPr>
          <w:rFonts w:ascii="Arial" w:hAnsi="Arial" w:cs="Arial"/>
          <w:lang w:val="en-GB"/>
        </w:rPr>
      </w:pPr>
      <w:r>
        <w:rPr>
          <w:rFonts w:ascii="Arial" w:hAnsi="Arial" w:cs="Arial"/>
          <w:lang w:val="en-GB"/>
        </w:rPr>
        <w:t>Clive Street (north side shops) – 4 baskets</w:t>
      </w:r>
    </w:p>
    <w:p w14:paraId="1F08DECA" w14:textId="0F3A4261" w:rsidR="00BB3076" w:rsidRDefault="00BB3076" w:rsidP="003C5B83">
      <w:pPr>
        <w:rPr>
          <w:rFonts w:ascii="Arial" w:hAnsi="Arial" w:cs="Arial"/>
          <w:lang w:val="en-GB"/>
        </w:rPr>
      </w:pPr>
      <w:r>
        <w:rPr>
          <w:rFonts w:ascii="Arial" w:hAnsi="Arial" w:cs="Arial"/>
          <w:lang w:val="en-GB"/>
        </w:rPr>
        <w:t>Clive Street (south side shops) – 3 baskets</w:t>
      </w:r>
    </w:p>
    <w:p w14:paraId="32FCECB5" w14:textId="209EB19E" w:rsidR="00BB3076" w:rsidRDefault="00BB3076" w:rsidP="003C5B83">
      <w:pPr>
        <w:rPr>
          <w:rFonts w:ascii="Arial" w:hAnsi="Arial" w:cs="Arial"/>
          <w:lang w:val="en-GB"/>
        </w:rPr>
      </w:pPr>
      <w:r>
        <w:rPr>
          <w:rFonts w:ascii="Arial" w:hAnsi="Arial" w:cs="Arial"/>
          <w:lang w:val="en-GB"/>
        </w:rPr>
        <w:t>Cardiff Road (outside Vape House) LP (no number) – 1 basket</w:t>
      </w:r>
    </w:p>
    <w:p w14:paraId="35DC2EA8" w14:textId="49FFA5E8" w:rsidR="00BB3076" w:rsidRDefault="00BB3076" w:rsidP="003C5B83">
      <w:pPr>
        <w:rPr>
          <w:rFonts w:ascii="Arial" w:hAnsi="Arial" w:cs="Arial"/>
          <w:lang w:val="en-GB"/>
        </w:rPr>
      </w:pPr>
      <w:r>
        <w:rPr>
          <w:rFonts w:ascii="Arial" w:hAnsi="Arial" w:cs="Arial"/>
          <w:lang w:val="en-GB"/>
        </w:rPr>
        <w:t xml:space="preserve">Cardiff Road LP No </w:t>
      </w:r>
      <w:r w:rsidR="007D66F1">
        <w:rPr>
          <w:rFonts w:ascii="Arial" w:hAnsi="Arial" w:cs="Arial"/>
          <w:b/>
          <w:bCs/>
          <w:lang w:val="en-GB"/>
        </w:rPr>
        <w:t>WT98</w:t>
      </w:r>
      <w:r w:rsidR="007D66F1">
        <w:rPr>
          <w:rFonts w:ascii="Arial" w:hAnsi="Arial" w:cs="Arial"/>
          <w:lang w:val="en-GB"/>
        </w:rPr>
        <w:t xml:space="preserve"> – 1 basket</w:t>
      </w:r>
    </w:p>
    <w:p w14:paraId="7FE81815" w14:textId="63C1C4A7" w:rsidR="007D66F1" w:rsidRDefault="007D66F1" w:rsidP="003C5B83">
      <w:pPr>
        <w:rPr>
          <w:rFonts w:ascii="Arial" w:hAnsi="Arial" w:cs="Arial"/>
          <w:lang w:val="en-GB"/>
        </w:rPr>
      </w:pPr>
      <w:r>
        <w:rPr>
          <w:rFonts w:ascii="Arial" w:hAnsi="Arial" w:cs="Arial"/>
          <w:lang w:val="en-GB"/>
        </w:rPr>
        <w:t xml:space="preserve">Cardiff Road LP No </w:t>
      </w:r>
      <w:r>
        <w:rPr>
          <w:rFonts w:ascii="Arial" w:hAnsi="Arial" w:cs="Arial"/>
          <w:b/>
          <w:bCs/>
          <w:lang w:val="en-GB"/>
        </w:rPr>
        <w:t>WT100</w:t>
      </w:r>
      <w:r>
        <w:rPr>
          <w:rFonts w:ascii="Arial" w:hAnsi="Arial" w:cs="Arial"/>
          <w:lang w:val="en-GB"/>
        </w:rPr>
        <w:t xml:space="preserve"> – 1 basket</w:t>
      </w:r>
    </w:p>
    <w:p w14:paraId="37048DDA" w14:textId="5475DBDA" w:rsidR="007D66F1" w:rsidRDefault="007D66F1" w:rsidP="003C5B83">
      <w:pPr>
        <w:rPr>
          <w:rFonts w:ascii="Arial" w:hAnsi="Arial" w:cs="Arial"/>
          <w:lang w:val="en-GB"/>
        </w:rPr>
      </w:pPr>
      <w:r>
        <w:rPr>
          <w:rFonts w:ascii="Arial" w:hAnsi="Arial" w:cs="Arial"/>
          <w:lang w:val="en-GB"/>
        </w:rPr>
        <w:t xml:space="preserve">Cardiff Road (NatWest) LP No </w:t>
      </w:r>
      <w:r>
        <w:rPr>
          <w:rFonts w:ascii="Arial" w:hAnsi="Arial" w:cs="Arial"/>
          <w:b/>
          <w:bCs/>
          <w:lang w:val="en-GB"/>
        </w:rPr>
        <w:t>WT101</w:t>
      </w:r>
      <w:r>
        <w:rPr>
          <w:rFonts w:ascii="Arial" w:hAnsi="Arial" w:cs="Arial"/>
          <w:lang w:val="en-GB"/>
        </w:rPr>
        <w:t xml:space="preserve"> – 1 basket</w:t>
      </w:r>
    </w:p>
    <w:p w14:paraId="73F515CB" w14:textId="3803D23B" w:rsidR="007D66F1" w:rsidRDefault="007D66F1" w:rsidP="003C5B83">
      <w:pPr>
        <w:rPr>
          <w:rFonts w:ascii="Arial" w:hAnsi="Arial" w:cs="Arial"/>
          <w:lang w:val="en-GB"/>
        </w:rPr>
      </w:pPr>
      <w:r>
        <w:rPr>
          <w:rFonts w:ascii="Arial" w:hAnsi="Arial" w:cs="Arial"/>
          <w:lang w:val="en-GB"/>
        </w:rPr>
        <w:t>Cardiff Road (Glanmors Bakery) on shop – 2 baskets</w:t>
      </w:r>
    </w:p>
    <w:p w14:paraId="21C4C695" w14:textId="7A00F4A9" w:rsidR="007D66F1" w:rsidRDefault="007D66F1" w:rsidP="003C5B83">
      <w:pPr>
        <w:rPr>
          <w:rFonts w:ascii="Arial" w:hAnsi="Arial" w:cs="Arial"/>
          <w:lang w:val="en-GB"/>
        </w:rPr>
      </w:pPr>
      <w:r>
        <w:rPr>
          <w:rFonts w:ascii="Arial" w:hAnsi="Arial" w:cs="Arial"/>
          <w:lang w:val="en-GB"/>
        </w:rPr>
        <w:t xml:space="preserve">Cardiff Road LP No </w:t>
      </w:r>
      <w:r>
        <w:rPr>
          <w:rFonts w:ascii="Arial" w:hAnsi="Arial" w:cs="Arial"/>
          <w:b/>
          <w:bCs/>
          <w:lang w:val="en-GB"/>
        </w:rPr>
        <w:t xml:space="preserve">WT102 </w:t>
      </w:r>
      <w:r>
        <w:rPr>
          <w:rFonts w:ascii="Arial" w:hAnsi="Arial" w:cs="Arial"/>
          <w:lang w:val="en-GB"/>
        </w:rPr>
        <w:t>– 1 basket</w:t>
      </w:r>
    </w:p>
    <w:p w14:paraId="34289030" w14:textId="50050805" w:rsidR="007D66F1" w:rsidRDefault="007D66F1" w:rsidP="003C5B83">
      <w:pPr>
        <w:rPr>
          <w:rFonts w:ascii="Arial" w:hAnsi="Arial" w:cs="Arial"/>
          <w:lang w:val="en-GB"/>
        </w:rPr>
      </w:pPr>
      <w:r>
        <w:rPr>
          <w:rFonts w:ascii="Arial" w:hAnsi="Arial" w:cs="Arial"/>
          <w:lang w:val="en-GB"/>
        </w:rPr>
        <w:t xml:space="preserve">Cardiff Road (former Barclays) LP </w:t>
      </w:r>
      <w:r w:rsidR="00D87318">
        <w:rPr>
          <w:rFonts w:ascii="Arial" w:hAnsi="Arial" w:cs="Arial"/>
          <w:lang w:val="en-GB"/>
        </w:rPr>
        <w:t>No</w:t>
      </w:r>
      <w:r w:rsidR="00D87318">
        <w:rPr>
          <w:rFonts w:ascii="Arial" w:hAnsi="Arial" w:cs="Arial"/>
          <w:b/>
          <w:bCs/>
          <w:lang w:val="en-GB"/>
        </w:rPr>
        <w:t xml:space="preserve"> WT105</w:t>
      </w:r>
      <w:r>
        <w:rPr>
          <w:rFonts w:ascii="Arial" w:hAnsi="Arial" w:cs="Arial"/>
          <w:lang w:val="en-GB"/>
        </w:rPr>
        <w:t xml:space="preserve"> – 1 basket</w:t>
      </w:r>
    </w:p>
    <w:p w14:paraId="36E0733C" w14:textId="561F31F9" w:rsidR="007D66F1" w:rsidRDefault="007D66F1" w:rsidP="003C5B83">
      <w:pPr>
        <w:rPr>
          <w:rFonts w:ascii="Arial" w:hAnsi="Arial" w:cs="Arial"/>
          <w:lang w:val="en-GB"/>
        </w:rPr>
      </w:pPr>
      <w:r>
        <w:rPr>
          <w:rFonts w:ascii="Arial" w:hAnsi="Arial" w:cs="Arial"/>
          <w:lang w:val="en-GB"/>
        </w:rPr>
        <w:t>Cardiff Road (junction of Cardiff Road / Twyn) LP (no number) – 1 basket</w:t>
      </w:r>
    </w:p>
    <w:p w14:paraId="22AB169F" w14:textId="1DDA2995" w:rsidR="007D66F1" w:rsidRDefault="007D66F1" w:rsidP="003C5B83">
      <w:pPr>
        <w:rPr>
          <w:rFonts w:ascii="Arial" w:hAnsi="Arial" w:cs="Arial"/>
          <w:lang w:val="en-GB"/>
        </w:rPr>
      </w:pPr>
      <w:r>
        <w:rPr>
          <w:rFonts w:ascii="Arial" w:hAnsi="Arial" w:cs="Arial"/>
          <w:lang w:val="en-GB"/>
        </w:rPr>
        <w:t xml:space="preserve">Market Street / Twyn (Library) LP No </w:t>
      </w:r>
      <w:r>
        <w:rPr>
          <w:rFonts w:ascii="Arial" w:hAnsi="Arial" w:cs="Arial"/>
          <w:b/>
          <w:bCs/>
          <w:lang w:val="en-GB"/>
        </w:rPr>
        <w:t>WT919</w:t>
      </w:r>
      <w:r>
        <w:rPr>
          <w:rFonts w:ascii="Arial" w:hAnsi="Arial" w:cs="Arial"/>
          <w:lang w:val="en-GB"/>
        </w:rPr>
        <w:t xml:space="preserve"> – 1 basket</w:t>
      </w:r>
    </w:p>
    <w:p w14:paraId="4561FAD8" w14:textId="77777777" w:rsidR="007D66F1" w:rsidRDefault="007D66F1" w:rsidP="003C5B83">
      <w:pPr>
        <w:rPr>
          <w:rFonts w:ascii="Arial" w:hAnsi="Arial" w:cs="Arial"/>
          <w:lang w:val="en-GB"/>
        </w:rPr>
      </w:pPr>
    </w:p>
    <w:p w14:paraId="09324966" w14:textId="4D5CDBC2" w:rsidR="007D66F1" w:rsidRDefault="007D66F1" w:rsidP="003C5B83">
      <w:pPr>
        <w:rPr>
          <w:rFonts w:ascii="Arial" w:hAnsi="Arial" w:cs="Arial"/>
          <w:lang w:val="en-GB"/>
        </w:rPr>
      </w:pPr>
      <w:r>
        <w:rPr>
          <w:rFonts w:ascii="Arial" w:hAnsi="Arial" w:cs="Arial"/>
          <w:lang w:val="en-GB"/>
        </w:rPr>
        <w:t>Total number of baskets 61</w:t>
      </w:r>
    </w:p>
    <w:p w14:paraId="61CD714A" w14:textId="77777777" w:rsidR="007D66F1" w:rsidRDefault="007D66F1" w:rsidP="003C5B83">
      <w:pPr>
        <w:rPr>
          <w:rFonts w:ascii="Arial" w:hAnsi="Arial" w:cs="Arial"/>
          <w:lang w:val="en-GB"/>
        </w:rPr>
      </w:pPr>
    </w:p>
    <w:p w14:paraId="70DDFDAE" w14:textId="534A96FC" w:rsidR="007D66F1" w:rsidRPr="005D5AC0" w:rsidRDefault="007D66F1" w:rsidP="003C5B83">
      <w:pPr>
        <w:rPr>
          <w:rFonts w:ascii="Arial" w:hAnsi="Arial" w:cs="Arial"/>
          <w:b/>
          <w:bCs/>
          <w:lang w:val="en-GB"/>
        </w:rPr>
      </w:pPr>
      <w:r>
        <w:rPr>
          <w:rFonts w:ascii="Arial" w:hAnsi="Arial" w:cs="Arial"/>
          <w:b/>
          <w:bCs/>
          <w:lang w:val="en-GB"/>
        </w:rPr>
        <w:t>Rail Planters</w:t>
      </w:r>
    </w:p>
    <w:p w14:paraId="2FB9C6AF" w14:textId="5A07795A" w:rsidR="007D66F1" w:rsidRDefault="007D66F1" w:rsidP="003C5B83">
      <w:pPr>
        <w:rPr>
          <w:rFonts w:ascii="Arial" w:hAnsi="Arial" w:cs="Arial"/>
          <w:lang w:val="en-GB"/>
        </w:rPr>
      </w:pPr>
      <w:r>
        <w:rPr>
          <w:rFonts w:ascii="Arial" w:hAnsi="Arial" w:cs="Arial"/>
          <w:lang w:val="en-GB"/>
        </w:rPr>
        <w:t xml:space="preserve">Twyn Community Centre </w:t>
      </w:r>
      <w:r>
        <w:rPr>
          <w:rFonts w:ascii="Arial" w:hAnsi="Arial" w:cs="Arial"/>
          <w:lang w:val="en-GB"/>
        </w:rPr>
        <w:tab/>
      </w:r>
      <w:r>
        <w:rPr>
          <w:rFonts w:ascii="Arial" w:hAnsi="Arial" w:cs="Arial"/>
          <w:lang w:val="en-GB"/>
        </w:rPr>
        <w:tab/>
      </w:r>
      <w:r>
        <w:rPr>
          <w:rFonts w:ascii="Arial" w:hAnsi="Arial" w:cs="Arial"/>
          <w:lang w:val="en-GB"/>
        </w:rPr>
        <w:tab/>
        <w:t>6</w:t>
      </w:r>
    </w:p>
    <w:p w14:paraId="5747DCD6" w14:textId="77777777" w:rsidR="007D66F1" w:rsidRDefault="007D66F1" w:rsidP="003C5B83">
      <w:pPr>
        <w:rPr>
          <w:rFonts w:ascii="Arial" w:hAnsi="Arial" w:cs="Arial"/>
          <w:lang w:val="en-GB"/>
        </w:rPr>
      </w:pPr>
    </w:p>
    <w:p w14:paraId="61DD1661" w14:textId="01BB7F55" w:rsidR="007D66F1" w:rsidRDefault="007D66F1" w:rsidP="003C5B83">
      <w:pPr>
        <w:rPr>
          <w:rFonts w:ascii="Arial" w:hAnsi="Arial" w:cs="Arial"/>
          <w:lang w:val="en-GB"/>
        </w:rPr>
      </w:pPr>
      <w:r>
        <w:rPr>
          <w:rFonts w:ascii="Arial" w:hAnsi="Arial" w:cs="Arial"/>
          <w:lang w:val="en-GB"/>
        </w:rPr>
        <w:t xml:space="preserve">Total number of rail planters </w:t>
      </w:r>
      <w:r>
        <w:rPr>
          <w:rFonts w:ascii="Arial" w:hAnsi="Arial" w:cs="Arial"/>
          <w:lang w:val="en-GB"/>
        </w:rPr>
        <w:tab/>
      </w:r>
      <w:r>
        <w:rPr>
          <w:rFonts w:ascii="Arial" w:hAnsi="Arial" w:cs="Arial"/>
          <w:lang w:val="en-GB"/>
        </w:rPr>
        <w:tab/>
      </w:r>
      <w:r w:rsidR="005D5AC0">
        <w:rPr>
          <w:rFonts w:ascii="Arial" w:hAnsi="Arial" w:cs="Arial"/>
          <w:lang w:val="en-GB"/>
        </w:rPr>
        <w:t>6</w:t>
      </w:r>
    </w:p>
    <w:p w14:paraId="1DBB9C6F" w14:textId="77777777" w:rsidR="00206A06" w:rsidRDefault="00206A06" w:rsidP="003C5B83">
      <w:pPr>
        <w:rPr>
          <w:rFonts w:ascii="Arial" w:hAnsi="Arial" w:cs="Arial"/>
          <w:lang w:val="en-GB"/>
        </w:rPr>
      </w:pPr>
    </w:p>
    <w:p w14:paraId="0DF0A6E4" w14:textId="77777777" w:rsidR="00206A06" w:rsidRDefault="00206A06" w:rsidP="003C5B83">
      <w:pPr>
        <w:rPr>
          <w:rFonts w:ascii="Arial" w:hAnsi="Arial" w:cs="Arial"/>
          <w:lang w:val="en-GB"/>
        </w:rPr>
      </w:pPr>
    </w:p>
    <w:p w14:paraId="65460D02" w14:textId="77777777" w:rsidR="00206A06" w:rsidRDefault="00206A06" w:rsidP="003C5B83">
      <w:pPr>
        <w:rPr>
          <w:rFonts w:ascii="Arial" w:hAnsi="Arial" w:cs="Arial"/>
          <w:lang w:val="en-GB"/>
        </w:rPr>
      </w:pPr>
    </w:p>
    <w:p w14:paraId="53BBB19A" w14:textId="77777777" w:rsidR="00206A06" w:rsidRDefault="00206A06" w:rsidP="003C5B83">
      <w:pPr>
        <w:rPr>
          <w:rFonts w:ascii="Arial" w:hAnsi="Arial" w:cs="Arial"/>
          <w:lang w:val="en-GB"/>
        </w:rPr>
      </w:pPr>
    </w:p>
    <w:p w14:paraId="2D0EF012" w14:textId="77777777" w:rsidR="00206A06" w:rsidRDefault="00206A06" w:rsidP="003C5B83">
      <w:pPr>
        <w:rPr>
          <w:rFonts w:ascii="Arial" w:hAnsi="Arial" w:cs="Arial"/>
          <w:lang w:val="en-GB"/>
        </w:rPr>
      </w:pPr>
    </w:p>
    <w:p w14:paraId="33B086BA" w14:textId="77777777" w:rsidR="00206A06" w:rsidRDefault="00206A06" w:rsidP="003C5B83">
      <w:pPr>
        <w:rPr>
          <w:rFonts w:ascii="Arial" w:hAnsi="Arial" w:cs="Arial"/>
          <w:lang w:val="en-GB"/>
        </w:rPr>
      </w:pPr>
    </w:p>
    <w:p w14:paraId="3DB46B17" w14:textId="77777777" w:rsidR="00206A06" w:rsidRDefault="00206A06" w:rsidP="003C5B83">
      <w:pPr>
        <w:rPr>
          <w:rFonts w:ascii="Arial" w:hAnsi="Arial" w:cs="Arial"/>
          <w:lang w:val="en-GB"/>
        </w:rPr>
      </w:pPr>
    </w:p>
    <w:p w14:paraId="535F8C52" w14:textId="69823B3D" w:rsidR="00206A06" w:rsidRDefault="00206A06" w:rsidP="003C5B83">
      <w:pPr>
        <w:rPr>
          <w:rFonts w:ascii="Arial" w:hAnsi="Arial" w:cs="Arial"/>
          <w:b/>
          <w:bCs/>
          <w:lang w:val="en-GB"/>
        </w:rPr>
      </w:pPr>
      <w:r>
        <w:rPr>
          <w:rFonts w:ascii="Arial" w:hAnsi="Arial" w:cs="Arial"/>
          <w:b/>
          <w:bCs/>
          <w:lang w:val="en-GB"/>
        </w:rPr>
        <w:t>Schedule 2</w:t>
      </w:r>
    </w:p>
    <w:p w14:paraId="3A284CAB" w14:textId="431A2C08" w:rsidR="00206A06" w:rsidRDefault="00206A06" w:rsidP="003C5B83">
      <w:pPr>
        <w:rPr>
          <w:rFonts w:ascii="Arial" w:hAnsi="Arial" w:cs="Arial"/>
          <w:b/>
          <w:bCs/>
          <w:lang w:val="en-GB"/>
        </w:rPr>
      </w:pPr>
      <w:r>
        <w:rPr>
          <w:rFonts w:ascii="Arial" w:hAnsi="Arial" w:cs="Arial"/>
          <w:b/>
          <w:bCs/>
          <w:lang w:val="en-GB"/>
        </w:rPr>
        <w:t>Locations of Permanent Pavement Planters</w:t>
      </w:r>
    </w:p>
    <w:p w14:paraId="5D58FEEF" w14:textId="1069F7F2" w:rsidR="00206A06" w:rsidRDefault="00206A06" w:rsidP="003C5B83">
      <w:pPr>
        <w:rPr>
          <w:rFonts w:ascii="Arial" w:hAnsi="Arial" w:cs="Arial"/>
          <w:lang w:val="en-GB"/>
        </w:rPr>
      </w:pPr>
      <w:r>
        <w:rPr>
          <w:rFonts w:ascii="Arial" w:hAnsi="Arial" w:cs="Arial"/>
          <w:lang w:val="en-GB"/>
        </w:rPr>
        <w:t xml:space="preserve">Twyn Community Centre </w:t>
      </w:r>
      <w:r>
        <w:rPr>
          <w:rFonts w:ascii="Arial" w:hAnsi="Arial" w:cs="Arial"/>
          <w:lang w:val="en-GB"/>
        </w:rPr>
        <w:tab/>
      </w:r>
      <w:r>
        <w:rPr>
          <w:rFonts w:ascii="Arial" w:hAnsi="Arial" w:cs="Arial"/>
          <w:lang w:val="en-GB"/>
        </w:rPr>
        <w:tab/>
      </w:r>
      <w:r>
        <w:rPr>
          <w:rFonts w:ascii="Arial" w:hAnsi="Arial" w:cs="Arial"/>
          <w:lang w:val="en-GB"/>
        </w:rPr>
        <w:tab/>
      </w:r>
      <w:r>
        <w:rPr>
          <w:rFonts w:ascii="Arial" w:hAnsi="Arial" w:cs="Arial"/>
          <w:lang w:val="en-GB"/>
        </w:rPr>
        <w:tab/>
      </w:r>
      <w:r>
        <w:rPr>
          <w:rFonts w:ascii="Arial" w:hAnsi="Arial" w:cs="Arial"/>
          <w:lang w:val="en-GB"/>
        </w:rPr>
        <w:tab/>
        <w:t>3 rectangular and 2 square</w:t>
      </w:r>
    </w:p>
    <w:p w14:paraId="32A8A986" w14:textId="2B08D660" w:rsidR="00206A06" w:rsidRDefault="00206A06" w:rsidP="003C5B83">
      <w:pPr>
        <w:rPr>
          <w:rFonts w:ascii="Arial" w:hAnsi="Arial" w:cs="Arial"/>
          <w:lang w:val="en-GB"/>
        </w:rPr>
      </w:pPr>
      <w:r>
        <w:rPr>
          <w:rFonts w:ascii="Arial" w:hAnsi="Arial" w:cs="Arial"/>
          <w:lang w:val="en-GB"/>
        </w:rPr>
        <w:t>Library</w:t>
      </w:r>
      <w:r>
        <w:rPr>
          <w:rFonts w:ascii="Arial" w:hAnsi="Arial" w:cs="Arial"/>
          <w:lang w:val="en-GB"/>
        </w:rPr>
        <w:tab/>
      </w:r>
      <w:r>
        <w:rPr>
          <w:rFonts w:ascii="Arial" w:hAnsi="Arial" w:cs="Arial"/>
          <w:lang w:val="en-GB"/>
        </w:rPr>
        <w:tab/>
      </w:r>
      <w:r>
        <w:rPr>
          <w:rFonts w:ascii="Arial" w:hAnsi="Arial" w:cs="Arial"/>
          <w:lang w:val="en-GB"/>
        </w:rPr>
        <w:tab/>
      </w:r>
      <w:r>
        <w:rPr>
          <w:rFonts w:ascii="Arial" w:hAnsi="Arial" w:cs="Arial"/>
          <w:lang w:val="en-GB"/>
        </w:rPr>
        <w:tab/>
      </w:r>
      <w:r>
        <w:rPr>
          <w:rFonts w:ascii="Arial" w:hAnsi="Arial" w:cs="Arial"/>
          <w:lang w:val="en-GB"/>
        </w:rPr>
        <w:tab/>
      </w:r>
      <w:r>
        <w:rPr>
          <w:rFonts w:ascii="Arial" w:hAnsi="Arial" w:cs="Arial"/>
          <w:lang w:val="en-GB"/>
        </w:rPr>
        <w:tab/>
      </w:r>
      <w:r>
        <w:rPr>
          <w:rFonts w:ascii="Arial" w:hAnsi="Arial" w:cs="Arial"/>
          <w:lang w:val="en-GB"/>
        </w:rPr>
        <w:tab/>
        <w:t>2 rectangular</w:t>
      </w:r>
    </w:p>
    <w:p w14:paraId="621DA722" w14:textId="79394C45" w:rsidR="00206A06" w:rsidRDefault="00206A06" w:rsidP="003C5B83">
      <w:pPr>
        <w:rPr>
          <w:rFonts w:ascii="Arial" w:hAnsi="Arial" w:cs="Arial"/>
          <w:lang w:val="en-GB"/>
        </w:rPr>
      </w:pPr>
      <w:r>
        <w:rPr>
          <w:rFonts w:ascii="Arial" w:hAnsi="Arial" w:cs="Arial"/>
          <w:lang w:val="en-GB"/>
        </w:rPr>
        <w:t>Traffic island opposite Castle Court</w:t>
      </w:r>
      <w:r>
        <w:rPr>
          <w:rFonts w:ascii="Arial" w:hAnsi="Arial" w:cs="Arial"/>
          <w:lang w:val="en-GB"/>
        </w:rPr>
        <w:tab/>
      </w:r>
      <w:r>
        <w:rPr>
          <w:rFonts w:ascii="Arial" w:hAnsi="Arial" w:cs="Arial"/>
          <w:lang w:val="en-GB"/>
        </w:rPr>
        <w:tab/>
      </w:r>
      <w:r>
        <w:rPr>
          <w:rFonts w:ascii="Arial" w:hAnsi="Arial" w:cs="Arial"/>
          <w:lang w:val="en-GB"/>
        </w:rPr>
        <w:tab/>
        <w:t>4 square</w:t>
      </w:r>
    </w:p>
    <w:p w14:paraId="12DC66F3" w14:textId="173B7F56" w:rsidR="00206A06" w:rsidRDefault="00206A06" w:rsidP="003C5B83">
      <w:pPr>
        <w:rPr>
          <w:rFonts w:ascii="Arial" w:hAnsi="Arial" w:cs="Arial"/>
          <w:lang w:val="en-GB"/>
        </w:rPr>
      </w:pPr>
      <w:r>
        <w:rPr>
          <w:rFonts w:ascii="Arial" w:hAnsi="Arial" w:cs="Arial"/>
          <w:lang w:val="en-GB"/>
        </w:rPr>
        <w:t>Traffic island opposite Tonyfelin Surgery</w:t>
      </w:r>
      <w:r>
        <w:rPr>
          <w:rFonts w:ascii="Arial" w:hAnsi="Arial" w:cs="Arial"/>
          <w:lang w:val="en-GB"/>
        </w:rPr>
        <w:tab/>
      </w:r>
      <w:r>
        <w:rPr>
          <w:rFonts w:ascii="Arial" w:hAnsi="Arial" w:cs="Arial"/>
          <w:lang w:val="en-GB"/>
        </w:rPr>
        <w:tab/>
      </w:r>
      <w:r>
        <w:rPr>
          <w:rFonts w:ascii="Arial" w:hAnsi="Arial" w:cs="Arial"/>
          <w:lang w:val="en-GB"/>
        </w:rPr>
        <w:tab/>
        <w:t>1 octagonal</w:t>
      </w:r>
    </w:p>
    <w:p w14:paraId="747A8E55" w14:textId="2B8AB582" w:rsidR="00206A06" w:rsidRDefault="00206A06" w:rsidP="003C5B83">
      <w:pPr>
        <w:rPr>
          <w:rFonts w:ascii="Arial" w:hAnsi="Arial" w:cs="Arial"/>
          <w:lang w:val="en-GB"/>
        </w:rPr>
      </w:pPr>
      <w:r>
        <w:rPr>
          <w:rFonts w:ascii="Arial" w:hAnsi="Arial" w:cs="Arial"/>
          <w:lang w:val="en-GB"/>
        </w:rPr>
        <w:t xml:space="preserve">Piccaddily junction (carpet shop) </w:t>
      </w:r>
      <w:r>
        <w:rPr>
          <w:rFonts w:ascii="Arial" w:hAnsi="Arial" w:cs="Arial"/>
          <w:lang w:val="en-GB"/>
        </w:rPr>
        <w:tab/>
      </w:r>
      <w:r>
        <w:rPr>
          <w:rFonts w:ascii="Arial" w:hAnsi="Arial" w:cs="Arial"/>
          <w:lang w:val="en-GB"/>
        </w:rPr>
        <w:tab/>
      </w:r>
      <w:r>
        <w:rPr>
          <w:rFonts w:ascii="Arial" w:hAnsi="Arial" w:cs="Arial"/>
          <w:lang w:val="en-GB"/>
        </w:rPr>
        <w:tab/>
      </w:r>
      <w:r>
        <w:rPr>
          <w:rFonts w:ascii="Arial" w:hAnsi="Arial" w:cs="Arial"/>
          <w:lang w:val="en-GB"/>
        </w:rPr>
        <w:tab/>
        <w:t>1 square</w:t>
      </w:r>
    </w:p>
    <w:p w14:paraId="0D4F2225" w14:textId="0F6F99B6" w:rsidR="00206A06" w:rsidRDefault="00206A06" w:rsidP="003C5B83">
      <w:pPr>
        <w:rPr>
          <w:rFonts w:ascii="Arial" w:hAnsi="Arial" w:cs="Arial"/>
          <w:lang w:val="en-GB"/>
        </w:rPr>
      </w:pPr>
      <w:r>
        <w:rPr>
          <w:rFonts w:ascii="Arial" w:hAnsi="Arial" w:cs="Arial"/>
          <w:lang w:val="en-GB"/>
        </w:rPr>
        <w:t>Piccaddily junction (traffic island Nantgarw Road)</w:t>
      </w:r>
      <w:r>
        <w:rPr>
          <w:rFonts w:ascii="Arial" w:hAnsi="Arial" w:cs="Arial"/>
          <w:lang w:val="en-GB"/>
        </w:rPr>
        <w:tab/>
        <w:t>1 octagonal</w:t>
      </w:r>
    </w:p>
    <w:p w14:paraId="4545E049" w14:textId="60271DA1" w:rsidR="00C05756" w:rsidRDefault="00C05756" w:rsidP="003C5B83">
      <w:pPr>
        <w:rPr>
          <w:rFonts w:ascii="Arial" w:hAnsi="Arial" w:cs="Arial"/>
          <w:lang w:val="en-GB"/>
        </w:rPr>
      </w:pPr>
      <w:r>
        <w:rPr>
          <w:rFonts w:ascii="Arial" w:hAnsi="Arial" w:cs="Arial"/>
          <w:lang w:val="en-GB"/>
        </w:rPr>
        <w:t>Paved area above former Station Toilets</w:t>
      </w:r>
      <w:r>
        <w:rPr>
          <w:rFonts w:ascii="Arial" w:hAnsi="Arial" w:cs="Arial"/>
          <w:lang w:val="en-GB"/>
        </w:rPr>
        <w:tab/>
      </w:r>
      <w:r>
        <w:rPr>
          <w:rFonts w:ascii="Arial" w:hAnsi="Arial" w:cs="Arial"/>
          <w:lang w:val="en-GB"/>
        </w:rPr>
        <w:tab/>
      </w:r>
      <w:r>
        <w:rPr>
          <w:rFonts w:ascii="Arial" w:hAnsi="Arial" w:cs="Arial"/>
          <w:lang w:val="en-GB"/>
        </w:rPr>
        <w:tab/>
        <w:t>1 octagonal</w:t>
      </w:r>
    </w:p>
    <w:p w14:paraId="76A92059" w14:textId="7A32CDDA" w:rsidR="00C05756" w:rsidRDefault="00C05756" w:rsidP="003C5B83">
      <w:pPr>
        <w:rPr>
          <w:rFonts w:ascii="Arial" w:hAnsi="Arial" w:cs="Arial"/>
          <w:lang w:val="en-GB"/>
        </w:rPr>
      </w:pPr>
      <w:r>
        <w:rPr>
          <w:rFonts w:ascii="Arial" w:hAnsi="Arial" w:cs="Arial"/>
          <w:lang w:val="en-GB"/>
        </w:rPr>
        <w:t xml:space="preserve">Station Terrace paved area below Cardiff Road </w:t>
      </w:r>
      <w:r>
        <w:rPr>
          <w:rFonts w:ascii="Arial" w:hAnsi="Arial" w:cs="Arial"/>
          <w:lang w:val="en-GB"/>
        </w:rPr>
        <w:tab/>
      </w:r>
      <w:r w:rsidR="007064D4">
        <w:rPr>
          <w:rFonts w:ascii="Arial" w:hAnsi="Arial" w:cs="Arial"/>
          <w:lang w:val="en-GB"/>
        </w:rPr>
        <w:t>3 rectangular,1 square (green)</w:t>
      </w:r>
    </w:p>
    <w:p w14:paraId="1F91FC6B" w14:textId="77777777" w:rsidR="00C05756" w:rsidRDefault="00C05756" w:rsidP="003C5B83">
      <w:pPr>
        <w:rPr>
          <w:rFonts w:ascii="Arial" w:hAnsi="Arial" w:cs="Arial"/>
          <w:lang w:val="en-GB"/>
        </w:rPr>
      </w:pPr>
    </w:p>
    <w:p w14:paraId="51F9F801" w14:textId="33A232ED" w:rsidR="00C05756" w:rsidRDefault="00C05756" w:rsidP="003C5B83">
      <w:pPr>
        <w:rPr>
          <w:rFonts w:ascii="Arial" w:hAnsi="Arial" w:cs="Arial"/>
          <w:lang w:val="en-GB"/>
        </w:rPr>
      </w:pPr>
      <w:r>
        <w:rPr>
          <w:rFonts w:ascii="Arial" w:hAnsi="Arial" w:cs="Arial"/>
          <w:lang w:val="en-GB"/>
        </w:rPr>
        <w:t>Total number of permanent pavement planters</w:t>
      </w:r>
      <w:r>
        <w:rPr>
          <w:rFonts w:ascii="Arial" w:hAnsi="Arial" w:cs="Arial"/>
          <w:lang w:val="en-GB"/>
        </w:rPr>
        <w:tab/>
      </w:r>
      <w:r>
        <w:rPr>
          <w:rFonts w:ascii="Arial" w:hAnsi="Arial" w:cs="Arial"/>
          <w:lang w:val="en-GB"/>
        </w:rPr>
        <w:tab/>
        <w:t>19</w:t>
      </w:r>
    </w:p>
    <w:p w14:paraId="3FDF7EDA" w14:textId="6B707DFF" w:rsidR="00C05756" w:rsidRDefault="00C05756" w:rsidP="003C5B83">
      <w:pPr>
        <w:rPr>
          <w:rFonts w:ascii="Arial" w:hAnsi="Arial" w:cs="Arial"/>
          <w:lang w:val="en-GB"/>
        </w:rPr>
      </w:pPr>
      <w:r>
        <w:rPr>
          <w:rFonts w:ascii="Arial" w:hAnsi="Arial" w:cs="Arial"/>
          <w:lang w:val="en-GB"/>
        </w:rPr>
        <w:t>(Note there are additional pavement planters maintained by others)</w:t>
      </w:r>
    </w:p>
    <w:p w14:paraId="3D677AE5" w14:textId="77777777" w:rsidR="00C05756" w:rsidRDefault="00C05756" w:rsidP="003C5B83">
      <w:pPr>
        <w:rPr>
          <w:rFonts w:ascii="Arial" w:hAnsi="Arial" w:cs="Arial"/>
          <w:lang w:val="en-GB"/>
        </w:rPr>
      </w:pPr>
    </w:p>
    <w:p w14:paraId="19823482" w14:textId="77777777" w:rsidR="00C05756" w:rsidRDefault="00C05756" w:rsidP="003C5B83">
      <w:pPr>
        <w:rPr>
          <w:rFonts w:ascii="Arial" w:hAnsi="Arial" w:cs="Arial"/>
          <w:lang w:val="en-GB"/>
        </w:rPr>
      </w:pPr>
    </w:p>
    <w:p w14:paraId="32259FBA" w14:textId="77777777" w:rsidR="00C05756" w:rsidRDefault="00C05756" w:rsidP="003C5B83">
      <w:pPr>
        <w:rPr>
          <w:rFonts w:ascii="Arial" w:hAnsi="Arial" w:cs="Arial"/>
          <w:lang w:val="en-GB"/>
        </w:rPr>
      </w:pPr>
    </w:p>
    <w:p w14:paraId="470EEA92" w14:textId="77777777" w:rsidR="00C05756" w:rsidRDefault="00C05756" w:rsidP="003C5B83">
      <w:pPr>
        <w:rPr>
          <w:rFonts w:ascii="Arial" w:hAnsi="Arial" w:cs="Arial"/>
          <w:lang w:val="en-GB"/>
        </w:rPr>
      </w:pPr>
    </w:p>
    <w:p w14:paraId="04AB9536" w14:textId="77777777" w:rsidR="00C05756" w:rsidRDefault="00C05756" w:rsidP="003C5B83">
      <w:pPr>
        <w:rPr>
          <w:rFonts w:ascii="Arial" w:hAnsi="Arial" w:cs="Arial"/>
          <w:lang w:val="en-GB"/>
        </w:rPr>
      </w:pPr>
    </w:p>
    <w:p w14:paraId="0BDAB67D" w14:textId="77777777" w:rsidR="00C05756" w:rsidRDefault="00C05756" w:rsidP="003C5B83">
      <w:pPr>
        <w:rPr>
          <w:rFonts w:ascii="Arial" w:hAnsi="Arial" w:cs="Arial"/>
          <w:lang w:val="en-GB"/>
        </w:rPr>
      </w:pPr>
    </w:p>
    <w:p w14:paraId="2FBA2103" w14:textId="77777777" w:rsidR="00C05756" w:rsidRDefault="00C05756" w:rsidP="003C5B83">
      <w:pPr>
        <w:rPr>
          <w:rFonts w:ascii="Arial" w:hAnsi="Arial" w:cs="Arial"/>
          <w:lang w:val="en-GB"/>
        </w:rPr>
      </w:pPr>
    </w:p>
    <w:p w14:paraId="67054CB7" w14:textId="77777777" w:rsidR="00C05756" w:rsidRDefault="00C05756" w:rsidP="003C5B83">
      <w:pPr>
        <w:rPr>
          <w:rFonts w:ascii="Arial" w:hAnsi="Arial" w:cs="Arial"/>
          <w:lang w:val="en-GB"/>
        </w:rPr>
      </w:pPr>
    </w:p>
    <w:p w14:paraId="747A08EA" w14:textId="77777777" w:rsidR="00C05756" w:rsidRDefault="00C05756" w:rsidP="003C5B83">
      <w:pPr>
        <w:rPr>
          <w:rFonts w:ascii="Arial" w:hAnsi="Arial" w:cs="Arial"/>
          <w:lang w:val="en-GB"/>
        </w:rPr>
      </w:pPr>
    </w:p>
    <w:p w14:paraId="1F4E1B06" w14:textId="77777777" w:rsidR="00C05756" w:rsidRDefault="00C05756" w:rsidP="003C5B83">
      <w:pPr>
        <w:rPr>
          <w:rFonts w:ascii="Arial" w:hAnsi="Arial" w:cs="Arial"/>
          <w:lang w:val="en-GB"/>
        </w:rPr>
      </w:pPr>
    </w:p>
    <w:p w14:paraId="5795E0A0" w14:textId="77777777" w:rsidR="00C05756" w:rsidRDefault="00C05756" w:rsidP="003C5B83">
      <w:pPr>
        <w:rPr>
          <w:rFonts w:ascii="Arial" w:hAnsi="Arial" w:cs="Arial"/>
          <w:lang w:val="en-GB"/>
        </w:rPr>
      </w:pPr>
    </w:p>
    <w:p w14:paraId="79984069" w14:textId="77777777" w:rsidR="00C05756" w:rsidRDefault="00C05756" w:rsidP="003C5B83">
      <w:pPr>
        <w:rPr>
          <w:rFonts w:ascii="Arial" w:hAnsi="Arial" w:cs="Arial"/>
          <w:lang w:val="en-GB"/>
        </w:rPr>
      </w:pPr>
    </w:p>
    <w:p w14:paraId="5451814A" w14:textId="77777777" w:rsidR="00C05756" w:rsidRDefault="00C05756" w:rsidP="003C5B83">
      <w:pPr>
        <w:rPr>
          <w:rFonts w:ascii="Arial" w:hAnsi="Arial" w:cs="Arial"/>
          <w:lang w:val="en-GB"/>
        </w:rPr>
      </w:pPr>
    </w:p>
    <w:p w14:paraId="2F7619DB" w14:textId="77777777" w:rsidR="00C05756" w:rsidRDefault="00C05756" w:rsidP="003C5B83">
      <w:pPr>
        <w:rPr>
          <w:rFonts w:ascii="Arial" w:hAnsi="Arial" w:cs="Arial"/>
          <w:lang w:val="en-GB"/>
        </w:rPr>
      </w:pPr>
    </w:p>
    <w:p w14:paraId="58D46DCF" w14:textId="4FB12139" w:rsidR="00C05756" w:rsidRDefault="00C05756" w:rsidP="003C5B83">
      <w:pPr>
        <w:rPr>
          <w:rFonts w:ascii="Arial" w:hAnsi="Arial" w:cs="Arial"/>
          <w:b/>
          <w:bCs/>
          <w:lang w:val="en-GB"/>
        </w:rPr>
      </w:pPr>
      <w:r>
        <w:rPr>
          <w:rFonts w:ascii="Arial" w:hAnsi="Arial" w:cs="Arial"/>
          <w:b/>
          <w:bCs/>
          <w:lang w:val="en-GB"/>
        </w:rPr>
        <w:t xml:space="preserve">Schedule 3 </w:t>
      </w:r>
    </w:p>
    <w:p w14:paraId="1531E968" w14:textId="4798113F" w:rsidR="00C05756" w:rsidRDefault="00C05756" w:rsidP="003C5B83">
      <w:pPr>
        <w:rPr>
          <w:rFonts w:ascii="Arial" w:hAnsi="Arial" w:cs="Arial"/>
          <w:b/>
          <w:bCs/>
          <w:lang w:val="en-GB"/>
        </w:rPr>
      </w:pPr>
      <w:r>
        <w:rPr>
          <w:rFonts w:ascii="Arial" w:hAnsi="Arial" w:cs="Arial"/>
          <w:b/>
          <w:bCs/>
          <w:lang w:val="en-GB"/>
        </w:rPr>
        <w:t>Tender Timetable</w:t>
      </w:r>
    </w:p>
    <w:p w14:paraId="6C358079" w14:textId="25A41F28" w:rsidR="00C05756" w:rsidRDefault="005D5AC0" w:rsidP="003C5B83">
      <w:pPr>
        <w:rPr>
          <w:rFonts w:ascii="Arial" w:hAnsi="Arial" w:cs="Arial"/>
          <w:lang w:val="en-GB"/>
        </w:rPr>
      </w:pPr>
      <w:r>
        <w:rPr>
          <w:rFonts w:ascii="Arial" w:hAnsi="Arial" w:cs="Arial"/>
          <w:lang w:val="en-GB"/>
        </w:rPr>
        <w:t>3.8.26</w:t>
      </w:r>
      <w:r w:rsidR="00C05756">
        <w:rPr>
          <w:rFonts w:ascii="Arial" w:hAnsi="Arial" w:cs="Arial"/>
          <w:lang w:val="en-GB"/>
        </w:rPr>
        <w:tab/>
      </w:r>
      <w:r w:rsidR="00C05756">
        <w:rPr>
          <w:rFonts w:ascii="Arial" w:hAnsi="Arial" w:cs="Arial"/>
          <w:lang w:val="en-GB"/>
        </w:rPr>
        <w:tab/>
      </w:r>
      <w:r>
        <w:rPr>
          <w:rFonts w:ascii="Arial" w:hAnsi="Arial" w:cs="Arial"/>
          <w:lang w:val="en-GB"/>
        </w:rPr>
        <w:t xml:space="preserve">          </w:t>
      </w:r>
      <w:r>
        <w:rPr>
          <w:rFonts w:ascii="Arial" w:hAnsi="Arial" w:cs="Arial"/>
          <w:lang w:val="en-GB"/>
        </w:rPr>
        <w:tab/>
      </w:r>
      <w:r w:rsidR="00C05756">
        <w:rPr>
          <w:rFonts w:ascii="Arial" w:hAnsi="Arial" w:cs="Arial"/>
          <w:lang w:val="en-GB"/>
        </w:rPr>
        <w:t>Tender posted on website and alerts sent to selected companies</w:t>
      </w:r>
    </w:p>
    <w:p w14:paraId="1C778845" w14:textId="754B7CFE" w:rsidR="00C05756" w:rsidRDefault="005D5AC0" w:rsidP="003C5B83">
      <w:pPr>
        <w:rPr>
          <w:rFonts w:ascii="Arial" w:hAnsi="Arial" w:cs="Arial"/>
          <w:lang w:val="en-GB"/>
        </w:rPr>
      </w:pPr>
      <w:r>
        <w:rPr>
          <w:rFonts w:ascii="Arial" w:hAnsi="Arial" w:cs="Arial"/>
          <w:lang w:val="en-GB"/>
        </w:rPr>
        <w:t>3.8.26</w:t>
      </w:r>
      <w:r w:rsidR="00C05756">
        <w:rPr>
          <w:rFonts w:ascii="Arial" w:hAnsi="Arial" w:cs="Arial"/>
          <w:lang w:val="en-GB"/>
        </w:rPr>
        <w:t xml:space="preserve"> to </w:t>
      </w:r>
      <w:r>
        <w:rPr>
          <w:rFonts w:ascii="Arial" w:hAnsi="Arial" w:cs="Arial"/>
          <w:lang w:val="en-GB"/>
        </w:rPr>
        <w:t>10.9.</w:t>
      </w:r>
      <w:r w:rsidR="00C05756">
        <w:rPr>
          <w:rFonts w:ascii="Arial" w:hAnsi="Arial" w:cs="Arial"/>
          <w:lang w:val="en-GB"/>
        </w:rPr>
        <w:t>26</w:t>
      </w:r>
      <w:r w:rsidR="00C05756">
        <w:rPr>
          <w:rFonts w:ascii="Arial" w:hAnsi="Arial" w:cs="Arial"/>
          <w:lang w:val="en-GB"/>
        </w:rPr>
        <w:tab/>
        <w:t>Tender period</w:t>
      </w:r>
    </w:p>
    <w:p w14:paraId="7CEDA3F4" w14:textId="26A65D21" w:rsidR="00BB3103" w:rsidRDefault="005D5AC0" w:rsidP="003C5B83">
      <w:pPr>
        <w:rPr>
          <w:rFonts w:ascii="Arial" w:hAnsi="Arial" w:cs="Arial"/>
          <w:lang w:val="en-GB"/>
        </w:rPr>
      </w:pPr>
      <w:r>
        <w:rPr>
          <w:rFonts w:ascii="Arial" w:hAnsi="Arial" w:cs="Arial"/>
          <w:lang w:val="en-GB"/>
        </w:rPr>
        <w:t>11.9.26</w:t>
      </w:r>
      <w:r>
        <w:rPr>
          <w:rFonts w:ascii="Arial" w:hAnsi="Arial" w:cs="Arial"/>
          <w:lang w:val="en-GB"/>
        </w:rPr>
        <w:tab/>
      </w:r>
      <w:r w:rsidR="00BB3103">
        <w:rPr>
          <w:rFonts w:ascii="Arial" w:hAnsi="Arial" w:cs="Arial"/>
          <w:lang w:val="en-GB"/>
        </w:rPr>
        <w:tab/>
        <w:t>Closing date for return of tenders</w:t>
      </w:r>
    </w:p>
    <w:p w14:paraId="0BC6F478" w14:textId="77777777" w:rsidR="005D5AC0" w:rsidRDefault="005D5AC0" w:rsidP="003C5B83">
      <w:pPr>
        <w:rPr>
          <w:rFonts w:ascii="Arial" w:hAnsi="Arial" w:cs="Arial"/>
          <w:lang w:val="en-GB"/>
        </w:rPr>
      </w:pPr>
      <w:r>
        <w:rPr>
          <w:rFonts w:ascii="Arial" w:hAnsi="Arial" w:cs="Arial"/>
          <w:lang w:val="en-GB"/>
        </w:rPr>
        <w:t>25.9.26</w:t>
      </w:r>
      <w:r w:rsidR="00BB3103">
        <w:rPr>
          <w:rFonts w:ascii="Arial" w:hAnsi="Arial" w:cs="Arial"/>
          <w:lang w:val="en-GB"/>
        </w:rPr>
        <w:tab/>
      </w:r>
      <w:r w:rsidR="00BB3103">
        <w:rPr>
          <w:rFonts w:ascii="Arial" w:hAnsi="Arial" w:cs="Arial"/>
          <w:lang w:val="en-GB"/>
        </w:rPr>
        <w:tab/>
        <w:t>Complete tender evaluation</w:t>
      </w:r>
    </w:p>
    <w:p w14:paraId="30EF29FF" w14:textId="77777777" w:rsidR="00311BA0" w:rsidRDefault="005D5AC0" w:rsidP="003C5B83">
      <w:pPr>
        <w:rPr>
          <w:rFonts w:ascii="Arial" w:hAnsi="Arial" w:cs="Arial"/>
          <w:lang w:val="en-GB"/>
        </w:rPr>
      </w:pPr>
      <w:r>
        <w:rPr>
          <w:rFonts w:ascii="Arial" w:hAnsi="Arial" w:cs="Arial"/>
          <w:lang w:val="en-GB"/>
        </w:rPr>
        <w:t>5.10.26</w:t>
      </w:r>
      <w:r>
        <w:rPr>
          <w:rFonts w:ascii="Arial" w:hAnsi="Arial" w:cs="Arial"/>
          <w:lang w:val="en-GB"/>
        </w:rPr>
        <w:tab/>
      </w:r>
      <w:r>
        <w:rPr>
          <w:rFonts w:ascii="Arial" w:hAnsi="Arial" w:cs="Arial"/>
          <w:lang w:val="en-GB"/>
        </w:rPr>
        <w:tab/>
        <w:t>Procurement Advisory Panel</w:t>
      </w:r>
    </w:p>
    <w:p w14:paraId="245E065C" w14:textId="66545F05" w:rsidR="00BB3103" w:rsidRDefault="00311BA0" w:rsidP="003C5B83">
      <w:pPr>
        <w:rPr>
          <w:rFonts w:ascii="Arial" w:hAnsi="Arial" w:cs="Arial"/>
          <w:lang w:val="en-GB"/>
        </w:rPr>
      </w:pPr>
      <w:r>
        <w:rPr>
          <w:rFonts w:ascii="Arial" w:hAnsi="Arial" w:cs="Arial"/>
          <w:lang w:val="en-GB"/>
        </w:rPr>
        <w:t>9.10.26</w:t>
      </w:r>
      <w:r>
        <w:rPr>
          <w:rFonts w:ascii="Arial" w:hAnsi="Arial" w:cs="Arial"/>
          <w:lang w:val="en-GB"/>
        </w:rPr>
        <w:tab/>
      </w:r>
      <w:r>
        <w:rPr>
          <w:rFonts w:ascii="Arial" w:hAnsi="Arial" w:cs="Arial"/>
          <w:lang w:val="en-GB"/>
        </w:rPr>
        <w:tab/>
        <w:t>Complete report for Town Council</w:t>
      </w:r>
      <w:r w:rsidR="00BB3103">
        <w:rPr>
          <w:rFonts w:ascii="Arial" w:hAnsi="Arial" w:cs="Arial"/>
          <w:lang w:val="en-GB"/>
        </w:rPr>
        <w:t xml:space="preserve"> </w:t>
      </w:r>
    </w:p>
    <w:p w14:paraId="465B15CD" w14:textId="0AD43637" w:rsidR="00BB3103" w:rsidRDefault="00222F17" w:rsidP="003C5B83">
      <w:pPr>
        <w:rPr>
          <w:rFonts w:ascii="Arial" w:hAnsi="Arial" w:cs="Arial"/>
          <w:lang w:val="en-GB"/>
        </w:rPr>
      </w:pPr>
      <w:r>
        <w:rPr>
          <w:rFonts w:ascii="Arial" w:hAnsi="Arial" w:cs="Arial"/>
          <w:lang w:val="en-GB"/>
        </w:rPr>
        <w:t>19.10</w:t>
      </w:r>
      <w:r w:rsidR="00BB3103">
        <w:rPr>
          <w:rFonts w:ascii="Arial" w:hAnsi="Arial" w:cs="Arial"/>
          <w:lang w:val="en-GB"/>
        </w:rPr>
        <w:t>.26</w:t>
      </w:r>
      <w:r w:rsidR="00BB3103">
        <w:rPr>
          <w:rFonts w:ascii="Arial" w:hAnsi="Arial" w:cs="Arial"/>
          <w:lang w:val="en-GB"/>
        </w:rPr>
        <w:tab/>
      </w:r>
      <w:r w:rsidR="00BB3103">
        <w:rPr>
          <w:rFonts w:ascii="Arial" w:hAnsi="Arial" w:cs="Arial"/>
          <w:lang w:val="en-GB"/>
        </w:rPr>
        <w:tab/>
        <w:t>Town Council decision on tender award</w:t>
      </w:r>
    </w:p>
    <w:p w14:paraId="46F01CB4" w14:textId="146CF9B6" w:rsidR="00BB3103" w:rsidRDefault="00222F17" w:rsidP="003C5B83">
      <w:pPr>
        <w:rPr>
          <w:rFonts w:ascii="Arial" w:hAnsi="Arial" w:cs="Arial"/>
          <w:lang w:val="en-GB"/>
        </w:rPr>
      </w:pPr>
      <w:r>
        <w:rPr>
          <w:rFonts w:ascii="Arial" w:hAnsi="Arial" w:cs="Arial"/>
          <w:lang w:val="en-GB"/>
        </w:rPr>
        <w:t>20.10.</w:t>
      </w:r>
      <w:r w:rsidR="00BB3103">
        <w:rPr>
          <w:rFonts w:ascii="Arial" w:hAnsi="Arial" w:cs="Arial"/>
          <w:lang w:val="en-GB"/>
        </w:rPr>
        <w:t>26</w:t>
      </w:r>
      <w:r w:rsidR="00BB3103">
        <w:rPr>
          <w:rFonts w:ascii="Arial" w:hAnsi="Arial" w:cs="Arial"/>
          <w:lang w:val="en-GB"/>
        </w:rPr>
        <w:tab/>
      </w:r>
      <w:r w:rsidR="00BB3103">
        <w:rPr>
          <w:rFonts w:ascii="Arial" w:hAnsi="Arial" w:cs="Arial"/>
          <w:lang w:val="en-GB"/>
        </w:rPr>
        <w:tab/>
        <w:t>Notification issued on tender award</w:t>
      </w:r>
    </w:p>
    <w:p w14:paraId="7482D2DE" w14:textId="0BC7C2D6" w:rsidR="00BB3103" w:rsidRDefault="00BB3103" w:rsidP="003C5B83">
      <w:pPr>
        <w:rPr>
          <w:rFonts w:ascii="Arial" w:hAnsi="Arial" w:cs="Arial"/>
          <w:lang w:val="en-GB"/>
        </w:rPr>
      </w:pPr>
    </w:p>
    <w:p w14:paraId="75016706" w14:textId="77777777" w:rsidR="00C05756" w:rsidRDefault="00C05756" w:rsidP="003C5B83">
      <w:pPr>
        <w:rPr>
          <w:rFonts w:ascii="Arial" w:hAnsi="Arial" w:cs="Arial"/>
          <w:lang w:val="en-GB"/>
        </w:rPr>
      </w:pPr>
    </w:p>
    <w:p w14:paraId="5598583B" w14:textId="77777777" w:rsidR="00BB3103" w:rsidRDefault="00BB3103" w:rsidP="003C5B83">
      <w:pPr>
        <w:rPr>
          <w:rFonts w:ascii="Arial" w:hAnsi="Arial" w:cs="Arial"/>
          <w:lang w:val="en-GB"/>
        </w:rPr>
      </w:pPr>
    </w:p>
    <w:p w14:paraId="7F0A7D27" w14:textId="77777777" w:rsidR="00BB3103" w:rsidRDefault="00BB3103" w:rsidP="003C5B83">
      <w:pPr>
        <w:rPr>
          <w:rFonts w:ascii="Arial" w:hAnsi="Arial" w:cs="Arial"/>
          <w:lang w:val="en-GB"/>
        </w:rPr>
      </w:pPr>
    </w:p>
    <w:p w14:paraId="7AB44BD8" w14:textId="77777777" w:rsidR="00BB3103" w:rsidRDefault="00BB3103" w:rsidP="003C5B83">
      <w:pPr>
        <w:rPr>
          <w:rFonts w:ascii="Arial" w:hAnsi="Arial" w:cs="Arial"/>
          <w:lang w:val="en-GB"/>
        </w:rPr>
      </w:pPr>
    </w:p>
    <w:p w14:paraId="1FE53167" w14:textId="77777777" w:rsidR="00BB3103" w:rsidRDefault="00BB3103" w:rsidP="003C5B83">
      <w:pPr>
        <w:rPr>
          <w:rFonts w:ascii="Arial" w:hAnsi="Arial" w:cs="Arial"/>
          <w:lang w:val="en-GB"/>
        </w:rPr>
      </w:pPr>
    </w:p>
    <w:p w14:paraId="7162EC8D" w14:textId="77777777" w:rsidR="00BB3103" w:rsidRDefault="00BB3103" w:rsidP="003C5B83">
      <w:pPr>
        <w:rPr>
          <w:rFonts w:ascii="Arial" w:hAnsi="Arial" w:cs="Arial"/>
          <w:lang w:val="en-GB"/>
        </w:rPr>
      </w:pPr>
    </w:p>
    <w:p w14:paraId="260661C0" w14:textId="77777777" w:rsidR="00BB3103" w:rsidRDefault="00BB3103" w:rsidP="003C5B83">
      <w:pPr>
        <w:rPr>
          <w:rFonts w:ascii="Arial" w:hAnsi="Arial" w:cs="Arial"/>
          <w:lang w:val="en-GB"/>
        </w:rPr>
      </w:pPr>
    </w:p>
    <w:p w14:paraId="11EC5309" w14:textId="77777777" w:rsidR="00BB3103" w:rsidRDefault="00BB3103" w:rsidP="003C5B83">
      <w:pPr>
        <w:rPr>
          <w:rFonts w:ascii="Arial" w:hAnsi="Arial" w:cs="Arial"/>
          <w:lang w:val="en-GB"/>
        </w:rPr>
      </w:pPr>
    </w:p>
    <w:p w14:paraId="0155503B" w14:textId="77777777" w:rsidR="00BB3103" w:rsidRDefault="00BB3103" w:rsidP="003C5B83">
      <w:pPr>
        <w:rPr>
          <w:rFonts w:ascii="Arial" w:hAnsi="Arial" w:cs="Arial"/>
          <w:lang w:val="en-GB"/>
        </w:rPr>
      </w:pPr>
    </w:p>
    <w:p w14:paraId="5BFAF4C8" w14:textId="77777777" w:rsidR="00BB3103" w:rsidRDefault="00BB3103" w:rsidP="003C5B83">
      <w:pPr>
        <w:rPr>
          <w:rFonts w:ascii="Arial" w:hAnsi="Arial" w:cs="Arial"/>
          <w:lang w:val="en-GB"/>
        </w:rPr>
      </w:pPr>
    </w:p>
    <w:p w14:paraId="62D06C39" w14:textId="77777777" w:rsidR="00BB3103" w:rsidRDefault="00BB3103" w:rsidP="003C5B83">
      <w:pPr>
        <w:rPr>
          <w:rFonts w:ascii="Arial" w:hAnsi="Arial" w:cs="Arial"/>
          <w:lang w:val="en-GB"/>
        </w:rPr>
      </w:pPr>
    </w:p>
    <w:p w14:paraId="2CA6586A" w14:textId="77777777" w:rsidR="00BB3103" w:rsidRDefault="00BB3103" w:rsidP="003C5B83">
      <w:pPr>
        <w:rPr>
          <w:rFonts w:ascii="Arial" w:hAnsi="Arial" w:cs="Arial"/>
          <w:lang w:val="en-GB"/>
        </w:rPr>
      </w:pPr>
    </w:p>
    <w:p w14:paraId="3C4ADFEC" w14:textId="77777777" w:rsidR="00BB3103" w:rsidRDefault="00BB3103" w:rsidP="003C5B83">
      <w:pPr>
        <w:rPr>
          <w:rFonts w:ascii="Arial" w:hAnsi="Arial" w:cs="Arial"/>
          <w:lang w:val="en-GB"/>
        </w:rPr>
      </w:pPr>
    </w:p>
    <w:p w14:paraId="1F8B0A1D" w14:textId="77777777" w:rsidR="00BB3103" w:rsidRDefault="00BB3103" w:rsidP="003C5B83">
      <w:pPr>
        <w:rPr>
          <w:rFonts w:ascii="Arial" w:hAnsi="Arial" w:cs="Arial"/>
          <w:lang w:val="en-GB"/>
        </w:rPr>
      </w:pPr>
    </w:p>
    <w:p w14:paraId="788C845A" w14:textId="77777777" w:rsidR="00BB3103" w:rsidRDefault="00BB3103" w:rsidP="003C5B83">
      <w:pPr>
        <w:rPr>
          <w:rFonts w:ascii="Arial" w:hAnsi="Arial" w:cs="Arial"/>
          <w:lang w:val="en-GB"/>
        </w:rPr>
      </w:pPr>
    </w:p>
    <w:p w14:paraId="40C1C787" w14:textId="4526B57D" w:rsidR="00BB3103" w:rsidRDefault="00BB3103" w:rsidP="003C5B83">
      <w:pPr>
        <w:rPr>
          <w:rFonts w:ascii="Arial" w:hAnsi="Arial" w:cs="Arial"/>
          <w:b/>
          <w:bCs/>
          <w:lang w:val="en-GB"/>
        </w:rPr>
      </w:pPr>
      <w:r>
        <w:rPr>
          <w:rFonts w:ascii="Arial" w:hAnsi="Arial" w:cs="Arial"/>
          <w:b/>
          <w:bCs/>
          <w:lang w:val="en-GB"/>
        </w:rPr>
        <w:t xml:space="preserve">Schedule 4 </w:t>
      </w:r>
    </w:p>
    <w:p w14:paraId="3740AA2B" w14:textId="77777777" w:rsidR="00BB3103" w:rsidRDefault="00BB3103" w:rsidP="003C5B83">
      <w:pPr>
        <w:rPr>
          <w:rFonts w:ascii="Arial" w:hAnsi="Arial" w:cs="Arial"/>
          <w:b/>
          <w:bCs/>
          <w:lang w:val="en-GB"/>
        </w:rPr>
      </w:pPr>
      <w:r>
        <w:rPr>
          <w:rFonts w:ascii="Arial" w:hAnsi="Arial" w:cs="Arial"/>
          <w:b/>
          <w:bCs/>
          <w:lang w:val="en-GB"/>
        </w:rPr>
        <w:t xml:space="preserve">Caerphilly Town Council </w:t>
      </w:r>
    </w:p>
    <w:p w14:paraId="10875D5B" w14:textId="46CD1747" w:rsidR="00BB3103" w:rsidRDefault="00BB3103" w:rsidP="003C5B83">
      <w:pPr>
        <w:rPr>
          <w:rFonts w:ascii="Arial" w:hAnsi="Arial" w:cs="Arial"/>
          <w:b/>
          <w:bCs/>
          <w:lang w:val="en-GB"/>
        </w:rPr>
      </w:pPr>
      <w:r>
        <w:rPr>
          <w:rFonts w:ascii="Arial" w:hAnsi="Arial" w:cs="Arial"/>
          <w:b/>
          <w:bCs/>
          <w:lang w:val="en-GB"/>
        </w:rPr>
        <w:t>Tender for the supply and maintenance of summer floral displays and maintenance of permanent pavement planters</w:t>
      </w:r>
    </w:p>
    <w:p w14:paraId="16D66C34" w14:textId="57F8D9D2" w:rsidR="00BB3103" w:rsidRDefault="00BB3103" w:rsidP="003C5B83">
      <w:pPr>
        <w:rPr>
          <w:rFonts w:ascii="Arial" w:hAnsi="Arial" w:cs="Arial"/>
          <w:b/>
          <w:bCs/>
          <w:lang w:val="en-GB"/>
        </w:rPr>
      </w:pPr>
      <w:r>
        <w:rPr>
          <w:rFonts w:ascii="Arial" w:hAnsi="Arial" w:cs="Arial"/>
          <w:b/>
          <w:bCs/>
          <w:lang w:val="en-GB"/>
        </w:rPr>
        <w:t>Pricing Schedule</w:t>
      </w:r>
    </w:p>
    <w:p w14:paraId="5A5AF232" w14:textId="7DDCA825" w:rsidR="00465BDD" w:rsidRDefault="00465BDD" w:rsidP="003C5B83">
      <w:pPr>
        <w:rPr>
          <w:rFonts w:ascii="Arial" w:hAnsi="Arial" w:cs="Arial"/>
          <w:b/>
          <w:bCs/>
          <w:lang w:val="en-GB"/>
        </w:rPr>
      </w:pPr>
      <w:r>
        <w:rPr>
          <w:rFonts w:ascii="Arial" w:hAnsi="Arial" w:cs="Arial"/>
          <w:b/>
          <w:bCs/>
          <w:lang w:val="en-GB"/>
        </w:rPr>
        <w:tab/>
      </w:r>
      <w:r>
        <w:rPr>
          <w:rFonts w:ascii="Arial" w:hAnsi="Arial" w:cs="Arial"/>
          <w:b/>
          <w:bCs/>
          <w:lang w:val="en-GB"/>
        </w:rPr>
        <w:tab/>
      </w:r>
      <w:r>
        <w:rPr>
          <w:rFonts w:ascii="Arial" w:hAnsi="Arial" w:cs="Arial"/>
          <w:b/>
          <w:bCs/>
          <w:lang w:val="en-GB"/>
        </w:rPr>
        <w:tab/>
      </w:r>
      <w:r>
        <w:rPr>
          <w:rFonts w:ascii="Arial" w:hAnsi="Arial" w:cs="Arial"/>
          <w:b/>
          <w:bCs/>
          <w:lang w:val="en-GB"/>
        </w:rPr>
        <w:tab/>
      </w:r>
      <w:r>
        <w:rPr>
          <w:rFonts w:ascii="Arial" w:hAnsi="Arial" w:cs="Arial"/>
          <w:b/>
          <w:bCs/>
          <w:lang w:val="en-GB"/>
        </w:rPr>
        <w:tab/>
      </w:r>
      <w:r>
        <w:rPr>
          <w:rFonts w:ascii="Arial" w:hAnsi="Arial" w:cs="Arial"/>
          <w:b/>
          <w:bCs/>
          <w:lang w:val="en-GB"/>
        </w:rPr>
        <w:tab/>
      </w:r>
      <w:r>
        <w:rPr>
          <w:rFonts w:ascii="Arial" w:hAnsi="Arial" w:cs="Arial"/>
          <w:b/>
          <w:bCs/>
          <w:lang w:val="en-GB"/>
        </w:rPr>
        <w:tab/>
      </w:r>
      <w:r>
        <w:rPr>
          <w:rFonts w:ascii="Arial" w:hAnsi="Arial" w:cs="Arial"/>
          <w:b/>
          <w:bCs/>
          <w:lang w:val="en-GB"/>
        </w:rPr>
        <w:tab/>
      </w:r>
      <w:r>
        <w:rPr>
          <w:rFonts w:ascii="Arial" w:hAnsi="Arial" w:cs="Arial"/>
          <w:b/>
          <w:bCs/>
          <w:lang w:val="en-GB"/>
        </w:rPr>
        <w:tab/>
      </w:r>
      <w:r>
        <w:rPr>
          <w:rFonts w:ascii="Arial" w:hAnsi="Arial" w:cs="Arial"/>
          <w:b/>
          <w:bCs/>
          <w:lang w:val="en-GB"/>
        </w:rPr>
        <w:tab/>
      </w:r>
      <w:r w:rsidR="0010710A">
        <w:rPr>
          <w:rFonts w:ascii="Arial" w:hAnsi="Arial" w:cs="Arial"/>
          <w:b/>
          <w:bCs/>
          <w:lang w:val="en-GB"/>
        </w:rPr>
        <w:tab/>
      </w:r>
      <w:r>
        <w:rPr>
          <w:rFonts w:ascii="Arial" w:hAnsi="Arial" w:cs="Arial"/>
          <w:b/>
          <w:bCs/>
          <w:lang w:val="en-GB"/>
        </w:rPr>
        <w:t>£</w:t>
      </w:r>
    </w:p>
    <w:p w14:paraId="38574E3A" w14:textId="775A2546" w:rsidR="00465BDD" w:rsidRDefault="00465BDD" w:rsidP="003C5B83">
      <w:pPr>
        <w:rPr>
          <w:rFonts w:ascii="Arial" w:hAnsi="Arial" w:cs="Arial"/>
          <w:lang w:val="en-GB"/>
        </w:rPr>
      </w:pPr>
    </w:p>
    <w:p w14:paraId="71A67428" w14:textId="52A02B54" w:rsidR="00465BDD" w:rsidRDefault="00465BDD" w:rsidP="003C5B83">
      <w:pPr>
        <w:rPr>
          <w:rFonts w:ascii="Arial" w:hAnsi="Arial" w:cs="Arial"/>
          <w:lang w:val="en-GB"/>
        </w:rPr>
      </w:pPr>
      <w:r>
        <w:rPr>
          <w:rFonts w:ascii="Arial" w:hAnsi="Arial" w:cs="Arial"/>
          <w:lang w:val="en-GB"/>
        </w:rPr>
        <w:t xml:space="preserve">1 </w:t>
      </w:r>
      <w:r w:rsidR="006265DD">
        <w:rPr>
          <w:rFonts w:ascii="Arial" w:hAnsi="Arial" w:cs="Arial"/>
          <w:lang w:val="en-GB"/>
        </w:rPr>
        <w:t xml:space="preserve">Supply ready to display </w:t>
      </w:r>
      <w:r>
        <w:rPr>
          <w:rFonts w:ascii="Arial" w:hAnsi="Arial" w:cs="Arial"/>
          <w:lang w:val="en-GB"/>
        </w:rPr>
        <w:t>61 hanging baskets</w:t>
      </w:r>
      <w:r w:rsidR="006265DD">
        <w:rPr>
          <w:rFonts w:ascii="Arial" w:hAnsi="Arial" w:cs="Arial"/>
          <w:lang w:val="en-GB"/>
        </w:rPr>
        <w:t>*</w:t>
      </w:r>
    </w:p>
    <w:p w14:paraId="40FFF293" w14:textId="52217E88" w:rsidR="00465BDD" w:rsidRDefault="00465BDD" w:rsidP="003C5B83">
      <w:pPr>
        <w:rPr>
          <w:rFonts w:ascii="Arial" w:hAnsi="Arial" w:cs="Arial"/>
          <w:lang w:val="en-GB"/>
        </w:rPr>
      </w:pPr>
      <w:r>
        <w:rPr>
          <w:rFonts w:ascii="Arial" w:hAnsi="Arial" w:cs="Arial"/>
          <w:lang w:val="en-GB"/>
        </w:rPr>
        <w:t xml:space="preserve">2 </w:t>
      </w:r>
      <w:r w:rsidR="006265DD">
        <w:rPr>
          <w:rFonts w:ascii="Arial" w:hAnsi="Arial" w:cs="Arial"/>
          <w:lang w:val="en-GB"/>
        </w:rPr>
        <w:t xml:space="preserve">Supply ready to display </w:t>
      </w:r>
      <w:r w:rsidR="00222F17">
        <w:rPr>
          <w:rFonts w:ascii="Arial" w:hAnsi="Arial" w:cs="Arial"/>
          <w:lang w:val="en-GB"/>
        </w:rPr>
        <w:t>6</w:t>
      </w:r>
      <w:r>
        <w:rPr>
          <w:rFonts w:ascii="Arial" w:hAnsi="Arial" w:cs="Arial"/>
          <w:lang w:val="en-GB"/>
        </w:rPr>
        <w:t xml:space="preserve"> rail planters</w:t>
      </w:r>
      <w:r w:rsidR="006265DD">
        <w:rPr>
          <w:rFonts w:ascii="Arial" w:hAnsi="Arial" w:cs="Arial"/>
          <w:lang w:val="en-GB"/>
        </w:rPr>
        <w:t>*</w:t>
      </w:r>
    </w:p>
    <w:p w14:paraId="7E7356D2" w14:textId="704D72A6" w:rsidR="00465BDD" w:rsidRDefault="00465BDD" w:rsidP="003C5B83">
      <w:pPr>
        <w:rPr>
          <w:rFonts w:ascii="Arial" w:hAnsi="Arial" w:cs="Arial"/>
          <w:lang w:val="en-GB"/>
        </w:rPr>
      </w:pPr>
      <w:r>
        <w:rPr>
          <w:rFonts w:ascii="Arial" w:hAnsi="Arial" w:cs="Arial"/>
          <w:lang w:val="en-GB"/>
        </w:rPr>
        <w:t xml:space="preserve">3 </w:t>
      </w:r>
      <w:r w:rsidR="006265DD">
        <w:rPr>
          <w:rFonts w:ascii="Arial" w:hAnsi="Arial" w:cs="Arial"/>
          <w:lang w:val="en-GB"/>
        </w:rPr>
        <w:t xml:space="preserve">Supply ready to display </w:t>
      </w:r>
      <w:r>
        <w:rPr>
          <w:rFonts w:ascii="Arial" w:hAnsi="Arial" w:cs="Arial"/>
          <w:lang w:val="en-GB"/>
        </w:rPr>
        <w:t>3 three tier fountain planters</w:t>
      </w:r>
      <w:r w:rsidR="006265DD">
        <w:rPr>
          <w:rFonts w:ascii="Arial" w:hAnsi="Arial" w:cs="Arial"/>
          <w:lang w:val="en-GB"/>
        </w:rPr>
        <w:t>*</w:t>
      </w:r>
    </w:p>
    <w:p w14:paraId="36F64B61" w14:textId="664C6C06" w:rsidR="00465BDD" w:rsidRDefault="00465BDD" w:rsidP="003C5B83">
      <w:pPr>
        <w:rPr>
          <w:rFonts w:ascii="Arial" w:hAnsi="Arial" w:cs="Arial"/>
          <w:lang w:val="en-GB"/>
        </w:rPr>
      </w:pPr>
      <w:r>
        <w:rPr>
          <w:rFonts w:ascii="Arial" w:hAnsi="Arial" w:cs="Arial"/>
          <w:lang w:val="en-GB"/>
        </w:rPr>
        <w:t>4 Transport and erect at locations specified in Schedule 1</w:t>
      </w:r>
    </w:p>
    <w:p w14:paraId="153EFE69" w14:textId="77777777" w:rsidR="0010710A" w:rsidRDefault="00465BDD" w:rsidP="003C5B83">
      <w:pPr>
        <w:rPr>
          <w:rFonts w:ascii="Arial" w:hAnsi="Arial" w:cs="Arial"/>
          <w:lang w:val="en-GB"/>
        </w:rPr>
      </w:pPr>
      <w:r>
        <w:rPr>
          <w:rFonts w:ascii="Arial" w:hAnsi="Arial" w:cs="Arial"/>
          <w:lang w:val="en-GB"/>
        </w:rPr>
        <w:t xml:space="preserve">5 Watering / feeding planters on 56 days (ie every 2 days) </w:t>
      </w:r>
    </w:p>
    <w:p w14:paraId="118A5A97" w14:textId="77777777" w:rsidR="0010710A" w:rsidRDefault="0010710A" w:rsidP="003C5B83">
      <w:pPr>
        <w:rPr>
          <w:rFonts w:ascii="Arial" w:hAnsi="Arial" w:cs="Arial"/>
          <w:lang w:val="en-GB"/>
        </w:rPr>
      </w:pPr>
      <w:r>
        <w:rPr>
          <w:rFonts w:ascii="Arial" w:hAnsi="Arial" w:cs="Arial"/>
          <w:lang w:val="en-GB"/>
        </w:rPr>
        <w:t xml:space="preserve">   </w:t>
      </w:r>
      <w:r w:rsidR="00465BDD">
        <w:rPr>
          <w:rFonts w:ascii="Arial" w:hAnsi="Arial" w:cs="Arial"/>
          <w:lang w:val="en-GB"/>
        </w:rPr>
        <w:t>between</w:t>
      </w:r>
      <w:r>
        <w:rPr>
          <w:rFonts w:ascii="Arial" w:hAnsi="Arial" w:cs="Arial"/>
          <w:lang w:val="en-GB"/>
        </w:rPr>
        <w:t xml:space="preserve"> 24 May 2027 and 12 September 2027</w:t>
      </w:r>
    </w:p>
    <w:p w14:paraId="7BF74A25" w14:textId="77777777" w:rsidR="0010710A" w:rsidRDefault="0010710A" w:rsidP="003C5B83">
      <w:pPr>
        <w:rPr>
          <w:rFonts w:ascii="Arial" w:hAnsi="Arial" w:cs="Arial"/>
          <w:lang w:val="en-GB"/>
        </w:rPr>
      </w:pPr>
      <w:r>
        <w:rPr>
          <w:rFonts w:ascii="Arial" w:hAnsi="Arial" w:cs="Arial"/>
          <w:lang w:val="en-GB"/>
        </w:rPr>
        <w:t>6 Remove all planters, empty, clean and minor repairs **</w:t>
      </w:r>
    </w:p>
    <w:p w14:paraId="3BB5A7DB" w14:textId="77777777" w:rsidR="0010710A" w:rsidRDefault="0010710A" w:rsidP="003C5B83">
      <w:pPr>
        <w:rPr>
          <w:rFonts w:ascii="Arial" w:hAnsi="Arial" w:cs="Arial"/>
          <w:lang w:val="en-GB"/>
        </w:rPr>
      </w:pPr>
      <w:r>
        <w:rPr>
          <w:rFonts w:ascii="Arial" w:hAnsi="Arial" w:cs="Arial"/>
          <w:lang w:val="en-GB"/>
        </w:rPr>
        <w:t>7 Transport to supplier premises for replanting</w:t>
      </w:r>
    </w:p>
    <w:p w14:paraId="05E0E84B" w14:textId="77777777" w:rsidR="0010710A" w:rsidRDefault="0010710A" w:rsidP="003C5B83">
      <w:pPr>
        <w:rPr>
          <w:rFonts w:ascii="Arial" w:hAnsi="Arial" w:cs="Arial"/>
          <w:lang w:val="en-GB"/>
        </w:rPr>
      </w:pPr>
      <w:r>
        <w:rPr>
          <w:rFonts w:ascii="Arial" w:hAnsi="Arial" w:cs="Arial"/>
          <w:lang w:val="en-GB"/>
        </w:rPr>
        <w:t>8 Two weed removal visits to 19 permanent pavement planters</w:t>
      </w:r>
    </w:p>
    <w:p w14:paraId="4EDB345D" w14:textId="46251AD2" w:rsidR="00465BDD" w:rsidRDefault="0010710A" w:rsidP="003C5B83">
      <w:pPr>
        <w:rPr>
          <w:rFonts w:ascii="Arial" w:hAnsi="Arial" w:cs="Arial"/>
          <w:lang w:val="en-GB"/>
        </w:rPr>
      </w:pPr>
      <w:r>
        <w:rPr>
          <w:rFonts w:ascii="Arial" w:hAnsi="Arial" w:cs="Arial"/>
          <w:lang w:val="en-GB"/>
        </w:rPr>
        <w:t xml:space="preserve">   specified in Schedule 2 (May and September)</w:t>
      </w:r>
    </w:p>
    <w:p w14:paraId="41373021" w14:textId="77777777" w:rsidR="0010710A" w:rsidRDefault="0010710A" w:rsidP="003C5B83">
      <w:pPr>
        <w:rPr>
          <w:rFonts w:ascii="Arial" w:hAnsi="Arial" w:cs="Arial"/>
          <w:lang w:val="en-GB"/>
        </w:rPr>
      </w:pPr>
      <w:r>
        <w:rPr>
          <w:rFonts w:ascii="Arial" w:hAnsi="Arial" w:cs="Arial"/>
          <w:lang w:val="en-GB"/>
        </w:rPr>
        <w:t xml:space="preserve">9 Weekly watering / feeding to 19 permanent pavement planters </w:t>
      </w:r>
    </w:p>
    <w:p w14:paraId="3EF9EAE6" w14:textId="03B78F07" w:rsidR="0010710A" w:rsidRDefault="0010710A" w:rsidP="003C5B83">
      <w:pPr>
        <w:rPr>
          <w:rFonts w:ascii="Arial" w:hAnsi="Arial" w:cs="Arial"/>
          <w:lang w:val="en-GB"/>
        </w:rPr>
      </w:pPr>
      <w:r>
        <w:rPr>
          <w:rFonts w:ascii="Arial" w:hAnsi="Arial" w:cs="Arial"/>
          <w:lang w:val="en-GB"/>
        </w:rPr>
        <w:t xml:space="preserve">    between 24 May 2027 and 12 September 2027 (16 visits)</w:t>
      </w:r>
    </w:p>
    <w:p w14:paraId="7535EBC1" w14:textId="77777777" w:rsidR="0010710A" w:rsidRDefault="0010710A" w:rsidP="003C5B83">
      <w:pPr>
        <w:rPr>
          <w:rFonts w:ascii="Arial" w:hAnsi="Arial" w:cs="Arial"/>
          <w:lang w:val="en-GB"/>
        </w:rPr>
      </w:pPr>
      <w:r>
        <w:rPr>
          <w:rFonts w:ascii="Arial" w:hAnsi="Arial" w:cs="Arial"/>
          <w:lang w:val="en-GB"/>
        </w:rPr>
        <w:t>10 Replace any dead shrubs / plants</w:t>
      </w:r>
    </w:p>
    <w:p w14:paraId="1C8EBDD9" w14:textId="61FB3993" w:rsidR="0010710A" w:rsidRDefault="0010710A" w:rsidP="003C5B83">
      <w:pPr>
        <w:rPr>
          <w:rFonts w:ascii="Arial" w:hAnsi="Arial" w:cs="Arial"/>
          <w:lang w:val="en-GB"/>
        </w:rPr>
      </w:pPr>
      <w:r>
        <w:rPr>
          <w:rFonts w:ascii="Arial" w:hAnsi="Arial" w:cs="Arial"/>
          <w:lang w:val="en-GB"/>
        </w:rPr>
        <w:t xml:space="preserve">     to 19 permanent pavement planters as necessary (provisional sum)</w:t>
      </w:r>
    </w:p>
    <w:p w14:paraId="6D20B47B" w14:textId="77777777" w:rsidR="006265DD" w:rsidRDefault="006265DD" w:rsidP="003C5B83">
      <w:pPr>
        <w:rPr>
          <w:rFonts w:ascii="Arial" w:hAnsi="Arial" w:cs="Arial"/>
          <w:lang w:val="en-GB"/>
        </w:rPr>
      </w:pPr>
    </w:p>
    <w:p w14:paraId="3FF7DAC8" w14:textId="115ED51B" w:rsidR="006265DD" w:rsidRDefault="006265DD" w:rsidP="003C5B83">
      <w:pPr>
        <w:rPr>
          <w:rFonts w:ascii="Arial" w:hAnsi="Arial" w:cs="Arial"/>
          <w:lang w:val="en-GB"/>
        </w:rPr>
      </w:pPr>
      <w:r>
        <w:rPr>
          <w:rFonts w:ascii="Arial" w:hAnsi="Arial" w:cs="Arial"/>
          <w:lang w:val="en-GB"/>
        </w:rPr>
        <w:tab/>
      </w:r>
      <w:r>
        <w:rPr>
          <w:rFonts w:ascii="Arial" w:hAnsi="Arial" w:cs="Arial"/>
          <w:lang w:val="en-GB"/>
        </w:rPr>
        <w:tab/>
        <w:t>Total (ex VAT)</w:t>
      </w:r>
    </w:p>
    <w:p w14:paraId="7C1BB16D" w14:textId="77777777" w:rsidR="006265DD" w:rsidRDefault="006265DD" w:rsidP="003C5B83">
      <w:pPr>
        <w:rPr>
          <w:rFonts w:ascii="Arial" w:hAnsi="Arial" w:cs="Arial"/>
          <w:lang w:val="en-GB"/>
        </w:rPr>
      </w:pPr>
    </w:p>
    <w:p w14:paraId="3FF69A27" w14:textId="324F46CB" w:rsidR="006265DD" w:rsidRDefault="006265DD" w:rsidP="006265DD">
      <w:pPr>
        <w:rPr>
          <w:rFonts w:ascii="Arial" w:hAnsi="Arial" w:cs="Arial"/>
          <w:lang w:val="en-GB"/>
        </w:rPr>
      </w:pPr>
      <w:r>
        <w:rPr>
          <w:rFonts w:ascii="Arial" w:hAnsi="Arial" w:cs="Arial"/>
          <w:lang w:val="en-GB"/>
        </w:rPr>
        <w:t>*</w:t>
      </w:r>
      <w:r w:rsidRPr="006265DD">
        <w:rPr>
          <w:rFonts w:ascii="Arial" w:hAnsi="Arial" w:cs="Arial"/>
          <w:lang w:val="en-GB"/>
        </w:rPr>
        <w:t>Baskets and planters are held by current contractor</w:t>
      </w:r>
    </w:p>
    <w:p w14:paraId="26479BB4" w14:textId="0011CE54" w:rsidR="006265DD" w:rsidRPr="006265DD" w:rsidRDefault="006265DD" w:rsidP="006265DD">
      <w:pPr>
        <w:rPr>
          <w:rFonts w:ascii="Arial" w:hAnsi="Arial" w:cs="Arial"/>
          <w:lang w:val="en-GB"/>
        </w:rPr>
      </w:pPr>
      <w:r>
        <w:rPr>
          <w:rFonts w:ascii="Arial" w:hAnsi="Arial" w:cs="Arial"/>
          <w:lang w:val="en-GB"/>
        </w:rPr>
        <w:lastRenderedPageBreak/>
        <w:t>**Major repair or replacement to be recharged at cost</w:t>
      </w:r>
    </w:p>
    <w:p w14:paraId="37F2E09E" w14:textId="77777777" w:rsidR="00465BDD" w:rsidRDefault="00465BDD" w:rsidP="003C5B83">
      <w:pPr>
        <w:rPr>
          <w:rFonts w:ascii="Arial" w:hAnsi="Arial" w:cs="Arial"/>
          <w:lang w:val="en-GB"/>
        </w:rPr>
      </w:pPr>
    </w:p>
    <w:p w14:paraId="7D06F028" w14:textId="75A1EDCC" w:rsidR="006265DD" w:rsidRDefault="006265DD" w:rsidP="003C5B83">
      <w:pPr>
        <w:rPr>
          <w:rFonts w:ascii="Arial" w:hAnsi="Arial" w:cs="Arial"/>
          <w:b/>
          <w:bCs/>
          <w:lang w:val="en-GB"/>
        </w:rPr>
      </w:pPr>
      <w:r>
        <w:rPr>
          <w:rFonts w:ascii="Arial" w:hAnsi="Arial" w:cs="Arial"/>
          <w:b/>
          <w:bCs/>
          <w:lang w:val="en-GB"/>
        </w:rPr>
        <w:t xml:space="preserve">Schedule 5 </w:t>
      </w:r>
    </w:p>
    <w:p w14:paraId="28A73C93" w14:textId="69D28874" w:rsidR="006265DD" w:rsidRDefault="006265DD" w:rsidP="003C5B83">
      <w:pPr>
        <w:rPr>
          <w:rFonts w:ascii="Arial" w:hAnsi="Arial" w:cs="Arial"/>
          <w:b/>
          <w:bCs/>
          <w:lang w:val="en-GB"/>
        </w:rPr>
      </w:pPr>
      <w:r>
        <w:rPr>
          <w:rFonts w:ascii="Arial" w:hAnsi="Arial" w:cs="Arial"/>
          <w:b/>
          <w:bCs/>
          <w:lang w:val="en-GB"/>
        </w:rPr>
        <w:t>Checklist of information required for tender</w:t>
      </w:r>
    </w:p>
    <w:p w14:paraId="734210B3" w14:textId="1A3F40C0" w:rsidR="006265DD" w:rsidRDefault="006265DD" w:rsidP="003C5B83">
      <w:pPr>
        <w:rPr>
          <w:rFonts w:ascii="Arial" w:hAnsi="Arial" w:cs="Arial"/>
          <w:lang w:val="en-GB"/>
        </w:rPr>
      </w:pPr>
      <w:r>
        <w:rPr>
          <w:rFonts w:ascii="Arial" w:hAnsi="Arial" w:cs="Arial"/>
          <w:lang w:val="en-GB"/>
        </w:rPr>
        <w:t xml:space="preserve">Company information including </w:t>
      </w:r>
      <w:r w:rsidR="00D71ADA">
        <w:rPr>
          <w:rFonts w:ascii="Arial" w:hAnsi="Arial" w:cs="Arial"/>
          <w:lang w:val="en-GB"/>
        </w:rPr>
        <w:t>registered address, no of employees, latest annual accounts, experience, membership of relevant trade bodies, key contact person</w:t>
      </w:r>
    </w:p>
    <w:p w14:paraId="31A6597B" w14:textId="066BC042" w:rsidR="00D71ADA" w:rsidRDefault="00D71ADA" w:rsidP="003C5B83">
      <w:pPr>
        <w:rPr>
          <w:rFonts w:ascii="Arial" w:hAnsi="Arial" w:cs="Arial"/>
          <w:lang w:val="en-GB"/>
        </w:rPr>
      </w:pPr>
      <w:r>
        <w:rPr>
          <w:rFonts w:ascii="Arial" w:hAnsi="Arial" w:cs="Arial"/>
          <w:lang w:val="en-GB"/>
        </w:rPr>
        <w:t>No of individual personnel who will work on contract, and for each person their training, qualifications and experience</w:t>
      </w:r>
    </w:p>
    <w:p w14:paraId="26081871" w14:textId="5BC1AAED" w:rsidR="00D71ADA" w:rsidRDefault="00D71ADA" w:rsidP="003C5B83">
      <w:pPr>
        <w:rPr>
          <w:rFonts w:ascii="Arial" w:hAnsi="Arial" w:cs="Arial"/>
          <w:lang w:val="en-GB"/>
        </w:rPr>
      </w:pPr>
      <w:r>
        <w:rPr>
          <w:rFonts w:ascii="Arial" w:hAnsi="Arial" w:cs="Arial"/>
          <w:lang w:val="en-GB"/>
        </w:rPr>
        <w:t>Reference site where company has supplied hanging baskets and planters</w:t>
      </w:r>
    </w:p>
    <w:p w14:paraId="04E4C595" w14:textId="7D64CC18" w:rsidR="00D71ADA" w:rsidRDefault="00D71ADA" w:rsidP="003C5B83">
      <w:pPr>
        <w:rPr>
          <w:rFonts w:ascii="Arial" w:hAnsi="Arial" w:cs="Arial"/>
          <w:lang w:val="en-GB"/>
        </w:rPr>
      </w:pPr>
      <w:r>
        <w:rPr>
          <w:rFonts w:ascii="Arial" w:hAnsi="Arial" w:cs="Arial"/>
          <w:lang w:val="en-GB"/>
        </w:rPr>
        <w:t>Two client references</w:t>
      </w:r>
    </w:p>
    <w:p w14:paraId="55CD84B5" w14:textId="7C781A19" w:rsidR="00D71ADA" w:rsidRDefault="00D71ADA" w:rsidP="003C5B83">
      <w:pPr>
        <w:rPr>
          <w:rFonts w:ascii="Arial" w:hAnsi="Arial" w:cs="Arial"/>
          <w:lang w:val="en-GB"/>
        </w:rPr>
      </w:pPr>
      <w:r>
        <w:rPr>
          <w:rFonts w:ascii="Arial" w:hAnsi="Arial" w:cs="Arial"/>
          <w:lang w:val="en-GB"/>
        </w:rPr>
        <w:t>Mobilisation method statement</w:t>
      </w:r>
    </w:p>
    <w:p w14:paraId="38366CFE" w14:textId="20E4DD58" w:rsidR="00D71ADA" w:rsidRDefault="00D71ADA" w:rsidP="003C5B83">
      <w:pPr>
        <w:rPr>
          <w:rFonts w:ascii="Arial" w:hAnsi="Arial" w:cs="Arial"/>
          <w:lang w:val="en-GB"/>
        </w:rPr>
      </w:pPr>
      <w:r>
        <w:rPr>
          <w:rFonts w:ascii="Arial" w:hAnsi="Arial" w:cs="Arial"/>
          <w:lang w:val="en-GB"/>
        </w:rPr>
        <w:t>Health and safety method statement including</w:t>
      </w:r>
    </w:p>
    <w:p w14:paraId="7CF1AD78" w14:textId="199AC5F7" w:rsidR="00D71ADA" w:rsidRDefault="00447669" w:rsidP="00D71ADA">
      <w:pPr>
        <w:pStyle w:val="ListParagraph"/>
        <w:numPr>
          <w:ilvl w:val="0"/>
          <w:numId w:val="1"/>
        </w:numPr>
        <w:rPr>
          <w:rFonts w:ascii="Arial" w:hAnsi="Arial" w:cs="Arial"/>
          <w:lang w:val="en-GB"/>
        </w:rPr>
      </w:pPr>
      <w:r>
        <w:rPr>
          <w:rFonts w:ascii="Arial" w:hAnsi="Arial" w:cs="Arial"/>
          <w:lang w:val="en-GB"/>
        </w:rPr>
        <w:t>Street works chapter 8 training certificates for all staff employed whilst working on CCBC highways</w:t>
      </w:r>
    </w:p>
    <w:p w14:paraId="382C94F1" w14:textId="5866A9EA" w:rsidR="00447669" w:rsidRDefault="00447669" w:rsidP="00D71ADA">
      <w:pPr>
        <w:pStyle w:val="ListParagraph"/>
        <w:numPr>
          <w:ilvl w:val="0"/>
          <w:numId w:val="1"/>
        </w:numPr>
        <w:rPr>
          <w:rFonts w:ascii="Arial" w:hAnsi="Arial" w:cs="Arial"/>
          <w:lang w:val="en-GB"/>
        </w:rPr>
      </w:pPr>
      <w:r>
        <w:rPr>
          <w:rFonts w:ascii="Arial" w:hAnsi="Arial" w:cs="Arial"/>
          <w:lang w:val="en-GB"/>
        </w:rPr>
        <w:t>MEWP (Mobile Elevating Work Platform) whilst working at height on CCBC lamp posts</w:t>
      </w:r>
    </w:p>
    <w:p w14:paraId="63E77B89" w14:textId="245A288A" w:rsidR="00447669" w:rsidRDefault="00447669" w:rsidP="00D71ADA">
      <w:pPr>
        <w:pStyle w:val="ListParagraph"/>
        <w:numPr>
          <w:ilvl w:val="0"/>
          <w:numId w:val="1"/>
        </w:numPr>
        <w:rPr>
          <w:rFonts w:ascii="Arial" w:hAnsi="Arial" w:cs="Arial"/>
          <w:lang w:val="en-GB"/>
        </w:rPr>
      </w:pPr>
      <w:r>
        <w:rPr>
          <w:rFonts w:ascii="Arial" w:hAnsi="Arial" w:cs="Arial"/>
          <w:lang w:val="en-GB"/>
        </w:rPr>
        <w:t>Contractor obligations under the CDM Regulations 2015</w:t>
      </w:r>
    </w:p>
    <w:p w14:paraId="5DB98ECF" w14:textId="51D3E6BC" w:rsidR="00447669" w:rsidRDefault="00447669" w:rsidP="00447669">
      <w:pPr>
        <w:rPr>
          <w:rFonts w:ascii="Arial" w:hAnsi="Arial" w:cs="Arial"/>
          <w:lang w:val="en-GB"/>
        </w:rPr>
      </w:pPr>
      <w:r>
        <w:rPr>
          <w:rFonts w:ascii="Arial" w:hAnsi="Arial" w:cs="Arial"/>
          <w:lang w:val="en-GB"/>
        </w:rPr>
        <w:t>Risk management / risk register</w:t>
      </w:r>
    </w:p>
    <w:p w14:paraId="5BF09E87" w14:textId="3E954656" w:rsidR="00447669" w:rsidRDefault="00447669" w:rsidP="00447669">
      <w:pPr>
        <w:rPr>
          <w:rFonts w:ascii="Arial" w:hAnsi="Arial" w:cs="Arial"/>
          <w:lang w:val="en-GB"/>
        </w:rPr>
      </w:pPr>
      <w:r>
        <w:rPr>
          <w:rFonts w:ascii="Arial" w:hAnsi="Arial" w:cs="Arial"/>
          <w:lang w:val="en-GB"/>
        </w:rPr>
        <w:t>Quality assurance and quality control proposals</w:t>
      </w:r>
    </w:p>
    <w:p w14:paraId="589B87D1" w14:textId="51DD34B8" w:rsidR="00447669" w:rsidRDefault="00447669" w:rsidP="00447669">
      <w:pPr>
        <w:rPr>
          <w:rFonts w:ascii="Arial" w:hAnsi="Arial" w:cs="Arial"/>
          <w:lang w:val="en-GB"/>
        </w:rPr>
      </w:pPr>
      <w:r>
        <w:rPr>
          <w:rFonts w:ascii="Arial" w:hAnsi="Arial" w:cs="Arial"/>
          <w:lang w:val="en-GB"/>
        </w:rPr>
        <w:t>Programme management</w:t>
      </w:r>
    </w:p>
    <w:p w14:paraId="59DC27A9" w14:textId="7E3F29DB" w:rsidR="00447669" w:rsidRDefault="00447669" w:rsidP="00447669">
      <w:pPr>
        <w:rPr>
          <w:rFonts w:ascii="Arial" w:hAnsi="Arial" w:cs="Arial"/>
          <w:lang w:val="en-GB"/>
        </w:rPr>
      </w:pPr>
      <w:r>
        <w:rPr>
          <w:rFonts w:ascii="Arial" w:hAnsi="Arial" w:cs="Arial"/>
          <w:lang w:val="en-GB"/>
        </w:rPr>
        <w:t>Insurance cover (Public Liability min £10m and Employers Liability)</w:t>
      </w:r>
    </w:p>
    <w:p w14:paraId="21B3B184" w14:textId="4FB2D833" w:rsidR="00447669" w:rsidRPr="00447669" w:rsidRDefault="00447669" w:rsidP="00447669">
      <w:pPr>
        <w:rPr>
          <w:rFonts w:ascii="Arial" w:hAnsi="Arial" w:cs="Arial"/>
          <w:lang w:val="en-GB"/>
        </w:rPr>
      </w:pPr>
      <w:r>
        <w:rPr>
          <w:rFonts w:ascii="Arial" w:hAnsi="Arial" w:cs="Arial"/>
          <w:lang w:val="en-GB"/>
        </w:rPr>
        <w:t>Pricing Schedule as Schedule 4</w:t>
      </w:r>
    </w:p>
    <w:p w14:paraId="4C196CB2" w14:textId="77777777" w:rsidR="00D71ADA" w:rsidRPr="006265DD" w:rsidRDefault="00D71ADA" w:rsidP="003C5B83">
      <w:pPr>
        <w:rPr>
          <w:rFonts w:ascii="Arial" w:hAnsi="Arial" w:cs="Arial"/>
          <w:lang w:val="en-GB"/>
        </w:rPr>
      </w:pPr>
    </w:p>
    <w:p w14:paraId="295A4450" w14:textId="77777777" w:rsidR="00BB3103" w:rsidRPr="00BB3103" w:rsidRDefault="00BB3103" w:rsidP="003C5B83">
      <w:pPr>
        <w:rPr>
          <w:rFonts w:ascii="Arial" w:hAnsi="Arial" w:cs="Arial"/>
          <w:b/>
          <w:bCs/>
          <w:lang w:val="en-GB"/>
        </w:rPr>
      </w:pPr>
    </w:p>
    <w:p w14:paraId="037A271E" w14:textId="77777777" w:rsidR="007D66F1" w:rsidRPr="007D66F1" w:rsidRDefault="007D66F1" w:rsidP="003C5B83">
      <w:pPr>
        <w:rPr>
          <w:rFonts w:ascii="Arial" w:hAnsi="Arial" w:cs="Arial"/>
          <w:lang w:val="en-GB"/>
        </w:rPr>
      </w:pPr>
    </w:p>
    <w:p w14:paraId="7EF13856" w14:textId="77777777" w:rsidR="007D66F1" w:rsidRPr="007D66F1" w:rsidRDefault="007D66F1" w:rsidP="003C5B83">
      <w:pPr>
        <w:rPr>
          <w:rFonts w:ascii="Arial" w:hAnsi="Arial" w:cs="Arial"/>
          <w:lang w:val="en-GB"/>
        </w:rPr>
      </w:pPr>
    </w:p>
    <w:p w14:paraId="2E6CF459" w14:textId="77777777" w:rsidR="00BB3076" w:rsidRPr="00BB3076" w:rsidRDefault="00BB3076" w:rsidP="003C5B83">
      <w:pPr>
        <w:rPr>
          <w:rFonts w:ascii="Arial" w:hAnsi="Arial" w:cs="Arial"/>
          <w:lang w:val="en-GB"/>
        </w:rPr>
      </w:pPr>
    </w:p>
    <w:p w14:paraId="1AE27C23" w14:textId="77777777" w:rsidR="00BB3076" w:rsidRPr="00BB3076" w:rsidRDefault="00BB3076" w:rsidP="003C5B83">
      <w:pPr>
        <w:rPr>
          <w:rFonts w:ascii="Arial" w:hAnsi="Arial" w:cs="Arial"/>
          <w:lang w:val="en-GB"/>
        </w:rPr>
      </w:pPr>
    </w:p>
    <w:p w14:paraId="20D03E1D" w14:textId="77777777" w:rsidR="004069F3" w:rsidRPr="004069F3" w:rsidRDefault="004069F3" w:rsidP="003C5B83">
      <w:pPr>
        <w:rPr>
          <w:rFonts w:ascii="Arial" w:hAnsi="Arial" w:cs="Arial"/>
          <w:lang w:val="en-GB"/>
        </w:rPr>
      </w:pPr>
    </w:p>
    <w:p w14:paraId="51589D42" w14:textId="77777777" w:rsidR="00864A4D" w:rsidRPr="00864A4D" w:rsidRDefault="00864A4D" w:rsidP="00A92CAD">
      <w:pPr>
        <w:rPr>
          <w:rFonts w:ascii="Arial" w:hAnsi="Arial" w:cs="Arial"/>
          <w:u w:val="single"/>
          <w:lang w:val="en-GB"/>
        </w:rPr>
      </w:pPr>
    </w:p>
    <w:sectPr w:rsidR="00864A4D" w:rsidRPr="00864A4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AC2A51"/>
    <w:multiLevelType w:val="hybridMultilevel"/>
    <w:tmpl w:val="1FD6B7B4"/>
    <w:lvl w:ilvl="0" w:tplc="AAE24A12">
      <w:numFmt w:val="bullet"/>
      <w:lvlText w:val="-"/>
      <w:lvlJc w:val="left"/>
      <w:pPr>
        <w:ind w:left="1080" w:hanging="360"/>
      </w:pPr>
      <w:rPr>
        <w:rFonts w:ascii="Arial" w:eastAsiaTheme="minorHAnsi" w:hAnsi="Arial"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3C305030"/>
    <w:multiLevelType w:val="hybridMultilevel"/>
    <w:tmpl w:val="1E8AEC60"/>
    <w:lvl w:ilvl="0" w:tplc="99B2B05A">
      <w:start w:val="10"/>
      <w:numFmt w:val="bullet"/>
      <w:lvlText w:val=""/>
      <w:lvlJc w:val="left"/>
      <w:pPr>
        <w:ind w:left="720" w:hanging="360"/>
      </w:pPr>
      <w:rPr>
        <w:rFonts w:ascii="Symbol" w:eastAsiaTheme="minorHAns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14B60A6"/>
    <w:multiLevelType w:val="hybridMultilevel"/>
    <w:tmpl w:val="7D582C40"/>
    <w:lvl w:ilvl="0" w:tplc="EEB2E164">
      <w:start w:val="8"/>
      <w:numFmt w:val="bullet"/>
      <w:lvlText w:val=""/>
      <w:lvlJc w:val="left"/>
      <w:pPr>
        <w:ind w:left="720" w:hanging="360"/>
      </w:pPr>
      <w:rPr>
        <w:rFonts w:ascii="Symbol" w:eastAsiaTheme="minorHAns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79254B6"/>
    <w:multiLevelType w:val="hybridMultilevel"/>
    <w:tmpl w:val="26BC4504"/>
    <w:lvl w:ilvl="0" w:tplc="83B4FEEC">
      <w:start w:val="8"/>
      <w:numFmt w:val="bullet"/>
      <w:lvlText w:val=""/>
      <w:lvlJc w:val="left"/>
      <w:pPr>
        <w:ind w:left="720" w:hanging="360"/>
      </w:pPr>
      <w:rPr>
        <w:rFonts w:ascii="Symbol" w:eastAsiaTheme="minorHAns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74177230">
    <w:abstractNumId w:val="0"/>
  </w:num>
  <w:num w:numId="2" w16cid:durableId="883910277">
    <w:abstractNumId w:val="1"/>
  </w:num>
  <w:num w:numId="3" w16cid:durableId="1091584977">
    <w:abstractNumId w:val="2"/>
  </w:num>
  <w:num w:numId="4" w16cid:durableId="117769592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37F4"/>
    <w:rsid w:val="000144DD"/>
    <w:rsid w:val="00032E07"/>
    <w:rsid w:val="000D60C9"/>
    <w:rsid w:val="0010710A"/>
    <w:rsid w:val="001845FA"/>
    <w:rsid w:val="001E6EC7"/>
    <w:rsid w:val="00206A06"/>
    <w:rsid w:val="00215F5E"/>
    <w:rsid w:val="00222F17"/>
    <w:rsid w:val="002314B4"/>
    <w:rsid w:val="00265726"/>
    <w:rsid w:val="002D3E57"/>
    <w:rsid w:val="002E5A49"/>
    <w:rsid w:val="00311BA0"/>
    <w:rsid w:val="003909D4"/>
    <w:rsid w:val="00392DE4"/>
    <w:rsid w:val="003B7E7A"/>
    <w:rsid w:val="003C5B83"/>
    <w:rsid w:val="004069F3"/>
    <w:rsid w:val="00447669"/>
    <w:rsid w:val="00465BDD"/>
    <w:rsid w:val="00533CAB"/>
    <w:rsid w:val="00563A06"/>
    <w:rsid w:val="00567FDD"/>
    <w:rsid w:val="00595BDD"/>
    <w:rsid w:val="005D5AC0"/>
    <w:rsid w:val="006156A5"/>
    <w:rsid w:val="006265DD"/>
    <w:rsid w:val="00670E49"/>
    <w:rsid w:val="006E7C0C"/>
    <w:rsid w:val="007064D4"/>
    <w:rsid w:val="00772C98"/>
    <w:rsid w:val="0077612F"/>
    <w:rsid w:val="007C278B"/>
    <w:rsid w:val="007D66F1"/>
    <w:rsid w:val="00864A4D"/>
    <w:rsid w:val="009D35C8"/>
    <w:rsid w:val="00A42E58"/>
    <w:rsid w:val="00A92CAD"/>
    <w:rsid w:val="00AA3500"/>
    <w:rsid w:val="00AB6FF3"/>
    <w:rsid w:val="00AC64A8"/>
    <w:rsid w:val="00B56801"/>
    <w:rsid w:val="00BB3076"/>
    <w:rsid w:val="00BB3103"/>
    <w:rsid w:val="00BD31D8"/>
    <w:rsid w:val="00BD7837"/>
    <w:rsid w:val="00C05756"/>
    <w:rsid w:val="00C264D3"/>
    <w:rsid w:val="00C53DD0"/>
    <w:rsid w:val="00D71ADA"/>
    <w:rsid w:val="00D75B01"/>
    <w:rsid w:val="00D87318"/>
    <w:rsid w:val="00DA55CB"/>
    <w:rsid w:val="00DD5E0B"/>
    <w:rsid w:val="00E1276F"/>
    <w:rsid w:val="00E14716"/>
    <w:rsid w:val="00E648D9"/>
    <w:rsid w:val="00EC46D5"/>
    <w:rsid w:val="00F943D5"/>
    <w:rsid w:val="00FB37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663936"/>
  <w15:chartTrackingRefBased/>
  <w15:docId w15:val="{4D9FF1F2-48CD-4C68-8775-CCAA7A18E0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B37F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B37F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B37F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B37F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B37F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B37F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B37F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B37F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B37F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B37F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B37F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B37F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B37F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B37F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B37F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B37F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B37F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B37F4"/>
    <w:rPr>
      <w:rFonts w:eastAsiaTheme="majorEastAsia" w:cstheme="majorBidi"/>
      <w:color w:val="272727" w:themeColor="text1" w:themeTint="D8"/>
    </w:rPr>
  </w:style>
  <w:style w:type="paragraph" w:styleId="Title">
    <w:name w:val="Title"/>
    <w:basedOn w:val="Normal"/>
    <w:next w:val="Normal"/>
    <w:link w:val="TitleChar"/>
    <w:uiPriority w:val="10"/>
    <w:qFormat/>
    <w:rsid w:val="00FB37F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B37F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B37F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B37F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B37F4"/>
    <w:pPr>
      <w:spacing w:before="160"/>
      <w:jc w:val="center"/>
    </w:pPr>
    <w:rPr>
      <w:i/>
      <w:iCs/>
      <w:color w:val="404040" w:themeColor="text1" w:themeTint="BF"/>
    </w:rPr>
  </w:style>
  <w:style w:type="character" w:customStyle="1" w:styleId="QuoteChar">
    <w:name w:val="Quote Char"/>
    <w:basedOn w:val="DefaultParagraphFont"/>
    <w:link w:val="Quote"/>
    <w:uiPriority w:val="29"/>
    <w:rsid w:val="00FB37F4"/>
    <w:rPr>
      <w:i/>
      <w:iCs/>
      <w:color w:val="404040" w:themeColor="text1" w:themeTint="BF"/>
    </w:rPr>
  </w:style>
  <w:style w:type="paragraph" w:styleId="ListParagraph">
    <w:name w:val="List Paragraph"/>
    <w:basedOn w:val="Normal"/>
    <w:uiPriority w:val="34"/>
    <w:qFormat/>
    <w:rsid w:val="00FB37F4"/>
    <w:pPr>
      <w:ind w:left="720"/>
      <w:contextualSpacing/>
    </w:pPr>
  </w:style>
  <w:style w:type="character" w:styleId="IntenseEmphasis">
    <w:name w:val="Intense Emphasis"/>
    <w:basedOn w:val="DefaultParagraphFont"/>
    <w:uiPriority w:val="21"/>
    <w:qFormat/>
    <w:rsid w:val="00FB37F4"/>
    <w:rPr>
      <w:i/>
      <w:iCs/>
      <w:color w:val="0F4761" w:themeColor="accent1" w:themeShade="BF"/>
    </w:rPr>
  </w:style>
  <w:style w:type="paragraph" w:styleId="IntenseQuote">
    <w:name w:val="Intense Quote"/>
    <w:basedOn w:val="Normal"/>
    <w:next w:val="Normal"/>
    <w:link w:val="IntenseQuoteChar"/>
    <w:uiPriority w:val="30"/>
    <w:qFormat/>
    <w:rsid w:val="00FB37F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B37F4"/>
    <w:rPr>
      <w:i/>
      <w:iCs/>
      <w:color w:val="0F4761" w:themeColor="accent1" w:themeShade="BF"/>
    </w:rPr>
  </w:style>
  <w:style w:type="character" w:styleId="IntenseReference">
    <w:name w:val="Intense Reference"/>
    <w:basedOn w:val="DefaultParagraphFont"/>
    <w:uiPriority w:val="32"/>
    <w:qFormat/>
    <w:rsid w:val="00FB37F4"/>
    <w:rPr>
      <w:b/>
      <w:bCs/>
      <w:smallCaps/>
      <w:color w:val="0F4761" w:themeColor="accent1" w:themeShade="BF"/>
      <w:spacing w:val="5"/>
    </w:rPr>
  </w:style>
  <w:style w:type="character" w:styleId="Hyperlink">
    <w:name w:val="Hyperlink"/>
    <w:basedOn w:val="DefaultParagraphFont"/>
    <w:uiPriority w:val="99"/>
    <w:unhideWhenUsed/>
    <w:rsid w:val="000D60C9"/>
    <w:rPr>
      <w:color w:val="467886" w:themeColor="hyperlink"/>
      <w:u w:val="single"/>
    </w:rPr>
  </w:style>
  <w:style w:type="character" w:styleId="UnresolvedMention">
    <w:name w:val="Unresolved Mention"/>
    <w:basedOn w:val="DefaultParagraphFont"/>
    <w:uiPriority w:val="99"/>
    <w:semiHidden/>
    <w:unhideWhenUsed/>
    <w:rsid w:val="000D60C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caerphillytowncouncil@outlook.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caerphillytowncouncil@outlook.com"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1FC193-E5EC-4847-A0DE-E5DEC5AF72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335</TotalTime>
  <Pages>1</Pages>
  <Words>2052</Words>
  <Characters>11697</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Philip Davy</dc:creator>
  <cp:keywords/>
  <dc:description/>
  <cp:lastModifiedBy>Philip Davy</cp:lastModifiedBy>
  <cp:revision>28</cp:revision>
  <dcterms:created xsi:type="dcterms:W3CDTF">2026-05-27T13:26:00Z</dcterms:created>
  <dcterms:modified xsi:type="dcterms:W3CDTF">2026-08-02T12:54:00Z</dcterms:modified>
</cp:coreProperties>
</file>