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600DEC" w:rsidRDefault="00600DEC" w:rsidP="00600DEC">
      <w:pPr>
        <w:spacing w:after="0" w:line="240" w:lineRule="auto"/>
        <w:ind w:hanging="567"/>
        <w:rPr>
          <w:rFonts w:eastAsia="Calibri"/>
          <w:b/>
          <w:bCs/>
          <w:sz w:val="40"/>
          <w:szCs w:val="40"/>
          <w:u w:val="single"/>
          <w:lang w:eastAsia="en-GB"/>
        </w:rPr>
      </w:pP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p>
    <w:p w14:paraId="0844E0B2" w14:textId="556CD425" w:rsidR="00FD0762" w:rsidRDefault="00FD0762" w:rsidP="00FD0762">
      <w:pPr>
        <w:spacing w:after="0" w:line="240" w:lineRule="auto"/>
        <w:jc w:val="center"/>
        <w:rPr>
          <w:rFonts w:ascii="Arial Black" w:eastAsia="Calibri" w:hAnsi="Arial Black" w:cs="Calibri"/>
          <w:sz w:val="40"/>
          <w:szCs w:val="40"/>
          <w:lang w:eastAsia="en-GB"/>
        </w:rPr>
      </w:pPr>
      <w:r w:rsidRPr="00FD0762">
        <w:rPr>
          <w:rFonts w:ascii="Arial Black" w:hAnsi="Arial Black"/>
          <w:b/>
          <w:bCs/>
          <w:sz w:val="40"/>
          <w:szCs w:val="40"/>
          <w:lang w:eastAsia="en-GB"/>
        </w:rPr>
        <w:t xml:space="preserve">C Y N G O R  T R E F  C A E R F </w:t>
      </w:r>
      <w:proofErr w:type="spellStart"/>
      <w:r w:rsidRPr="00FD0762">
        <w:rPr>
          <w:rFonts w:ascii="Arial Black" w:hAnsi="Arial Black"/>
          <w:b/>
          <w:bCs/>
          <w:sz w:val="40"/>
          <w:szCs w:val="40"/>
          <w:lang w:eastAsia="en-GB"/>
        </w:rPr>
        <w:t>F</w:t>
      </w:r>
      <w:proofErr w:type="spellEnd"/>
      <w:r w:rsidRPr="00FD0762">
        <w:rPr>
          <w:rFonts w:ascii="Arial Black" w:hAnsi="Arial Black"/>
          <w:b/>
          <w:bCs/>
          <w:sz w:val="40"/>
          <w:szCs w:val="40"/>
          <w:lang w:eastAsia="en-GB"/>
        </w:rPr>
        <w:t xml:space="preserve"> I L I</w:t>
      </w:r>
    </w:p>
    <w:p w14:paraId="37FDE353" w14:textId="3BDC57CA" w:rsidR="00600DEC" w:rsidRPr="00C24822" w:rsidRDefault="00600DEC" w:rsidP="00C24822">
      <w:pPr>
        <w:spacing w:after="0" w:line="240" w:lineRule="auto"/>
        <w:jc w:val="center"/>
        <w:rPr>
          <w:rFonts w:ascii="Arial Black" w:eastAsia="Calibri" w:hAnsi="Arial Black" w:cs="Calibri"/>
          <w:sz w:val="40"/>
          <w:szCs w:val="40"/>
          <w:lang w:eastAsia="en-GB"/>
        </w:rPr>
      </w:pPr>
      <w:r w:rsidRPr="00FD0762">
        <w:rPr>
          <w:rFonts w:ascii="Arial Black" w:eastAsia="Calibri" w:hAnsi="Arial Black" w:cs="Calibri"/>
          <w:sz w:val="40"/>
          <w:szCs w:val="40"/>
          <w:lang w:eastAsia="en-GB"/>
        </w:rPr>
        <w:t xml:space="preserve">C A E R P H I L </w:t>
      </w:r>
      <w:proofErr w:type="spellStart"/>
      <w:r w:rsidRPr="00FD0762">
        <w:rPr>
          <w:rFonts w:ascii="Arial Black" w:eastAsia="Calibri" w:hAnsi="Arial Black" w:cs="Calibri"/>
          <w:sz w:val="40"/>
          <w:szCs w:val="40"/>
          <w:lang w:eastAsia="en-GB"/>
        </w:rPr>
        <w:t>L</w:t>
      </w:r>
      <w:proofErr w:type="spellEnd"/>
      <w:r w:rsidRPr="00FD0762">
        <w:rPr>
          <w:rFonts w:ascii="Arial Black" w:eastAsia="Calibri" w:hAnsi="Arial Black" w:cs="Calibri"/>
          <w:sz w:val="40"/>
          <w:szCs w:val="40"/>
          <w:lang w:eastAsia="en-GB"/>
        </w:rPr>
        <w:t xml:space="preserve"> Y  T O W N  C O U N C I L</w:t>
      </w:r>
      <w:r w:rsidRPr="00FD0762">
        <w:rPr>
          <w:rFonts w:ascii="Arial Black" w:hAnsi="Arial Black"/>
          <w:b/>
          <w:bCs/>
          <w:sz w:val="40"/>
          <w:szCs w:val="40"/>
          <w:lang w:eastAsia="en-GB"/>
        </w:rPr>
        <w:t xml:space="preserve">  </w:t>
      </w:r>
    </w:p>
    <w:p w14:paraId="71C5AA72" w14:textId="2E020182" w:rsidR="00D72FA0" w:rsidRDefault="00600DEC" w:rsidP="00013C27">
      <w:pPr>
        <w:pStyle w:val="NoSpacing"/>
        <w:ind w:left="-567"/>
        <w:rPr>
          <w:rFonts w:eastAsia="Calibri"/>
          <w:b/>
          <w:bCs/>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sidR="00387786">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p>
    <w:p w14:paraId="1D0A1105" w14:textId="77777777" w:rsidR="00AC2C72" w:rsidRPr="00600DEC" w:rsidRDefault="00AC2C72" w:rsidP="00AC2C72">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263BBF77" w14:textId="77777777" w:rsidR="00AC2C72" w:rsidRDefault="00AC2C72" w:rsidP="00AC2C72">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5D2CF91E" w14:textId="77777777" w:rsidR="00AC2C72" w:rsidRDefault="00AC2C72" w:rsidP="00AC2C72">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7132ED07" w14:textId="77777777" w:rsidR="00402CDE" w:rsidRDefault="00402CDE" w:rsidP="00AC2C72">
      <w:pPr>
        <w:spacing w:after="0" w:line="240" w:lineRule="auto"/>
        <w:ind w:hanging="567"/>
        <w:rPr>
          <w:rFonts w:eastAsia="Calibri"/>
          <w:b/>
          <w:bCs/>
          <w:lang w:eastAsia="en-GB"/>
        </w:rPr>
      </w:pPr>
    </w:p>
    <w:p w14:paraId="4F7A1F4E" w14:textId="707E0F57" w:rsidR="00402CDE" w:rsidRPr="00CC0FA2" w:rsidRDefault="00402CDE" w:rsidP="00AC2C72">
      <w:pPr>
        <w:spacing w:after="0" w:line="240" w:lineRule="auto"/>
        <w:ind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Pr="00CC0FA2">
        <w:rPr>
          <w:rFonts w:eastAsia="Calibri"/>
          <w:lang w:eastAsia="en-GB"/>
        </w:rPr>
        <w:t>13</w:t>
      </w:r>
      <w:r w:rsidRPr="00CC0FA2">
        <w:rPr>
          <w:rFonts w:eastAsia="Calibri"/>
          <w:vertAlign w:val="superscript"/>
          <w:lang w:eastAsia="en-GB"/>
        </w:rPr>
        <w:t>th</w:t>
      </w:r>
      <w:r w:rsidRPr="00CC0FA2">
        <w:rPr>
          <w:rFonts w:eastAsia="Calibri"/>
          <w:lang w:eastAsia="en-GB"/>
        </w:rPr>
        <w:t xml:space="preserve"> January 2025</w:t>
      </w:r>
    </w:p>
    <w:p w14:paraId="5FABDB31" w14:textId="2D9C1045" w:rsidR="00422B4B" w:rsidRPr="00422B4B" w:rsidRDefault="004252CA" w:rsidP="004252CA">
      <w:pPr>
        <w:spacing w:after="0" w:line="240" w:lineRule="auto"/>
        <w:ind w:hanging="567"/>
        <w:rPr>
          <w:rFonts w:ascii="Times New Roman" w:eastAsia="Calibri" w:hAnsi="Times New Roman" w:cs="Times New Roman"/>
          <w:b/>
          <w:bCs/>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p>
    <w:p w14:paraId="550B9D7D" w14:textId="7629B2B9" w:rsidR="00422B4B" w:rsidRPr="00422B4B" w:rsidRDefault="00422B4B" w:rsidP="00D56EDB">
      <w:pPr>
        <w:pStyle w:val="NoSpacing"/>
        <w:ind w:left="-567"/>
        <w:rPr>
          <w:b/>
          <w:bCs/>
          <w:lang w:eastAsia="en-GB"/>
        </w:rPr>
      </w:pPr>
      <w:r w:rsidRPr="00422B4B">
        <w:rPr>
          <w:lang w:eastAsia="en-GB"/>
        </w:rPr>
        <w:t>An</w:t>
      </w:r>
      <w:r w:rsidRPr="00422B4B">
        <w:rPr>
          <w:b/>
          <w:bCs/>
          <w:lang w:eastAsia="en-GB"/>
        </w:rPr>
        <w:t xml:space="preserve"> Ordinary Meeting</w:t>
      </w:r>
      <w:r w:rsidRPr="00422B4B">
        <w:rPr>
          <w:lang w:eastAsia="en-GB"/>
        </w:rPr>
        <w:t xml:space="preserve"> of the </w:t>
      </w:r>
      <w:r w:rsidRPr="00422B4B">
        <w:rPr>
          <w:b/>
          <w:bCs/>
          <w:lang w:eastAsia="en-GB"/>
        </w:rPr>
        <w:t>Caerphilly Town Council</w:t>
      </w:r>
      <w:r w:rsidRPr="00422B4B">
        <w:rPr>
          <w:lang w:eastAsia="en-GB"/>
        </w:rPr>
        <w:t xml:space="preserve"> will be held on</w:t>
      </w:r>
      <w:r w:rsidR="004252CA">
        <w:rPr>
          <w:lang w:eastAsia="en-GB"/>
        </w:rPr>
        <w:t xml:space="preserve"> </w:t>
      </w:r>
      <w:r w:rsidR="00C46344" w:rsidRPr="00CC0FA2">
        <w:rPr>
          <w:b/>
          <w:bCs/>
          <w:lang w:eastAsia="en-GB"/>
        </w:rPr>
        <w:t>Monday</w:t>
      </w:r>
      <w:r w:rsidR="00E10729">
        <w:rPr>
          <w:b/>
          <w:bCs/>
          <w:lang w:eastAsia="en-GB"/>
        </w:rPr>
        <w:t xml:space="preserve"> </w:t>
      </w:r>
      <w:r w:rsidR="00330593" w:rsidRPr="00CC0FA2">
        <w:rPr>
          <w:b/>
          <w:bCs/>
          <w:lang w:eastAsia="en-GB"/>
        </w:rPr>
        <w:t>20</w:t>
      </w:r>
      <w:r w:rsidR="00330593" w:rsidRPr="00CC0FA2">
        <w:rPr>
          <w:b/>
          <w:bCs/>
          <w:vertAlign w:val="superscript"/>
          <w:lang w:eastAsia="en-GB"/>
        </w:rPr>
        <w:t>th</w:t>
      </w:r>
      <w:r w:rsidR="00330593" w:rsidRPr="00CC0FA2">
        <w:rPr>
          <w:b/>
          <w:bCs/>
          <w:lang w:eastAsia="en-GB"/>
        </w:rPr>
        <w:t xml:space="preserve"> January</w:t>
      </w:r>
      <w:r w:rsidR="00330593">
        <w:rPr>
          <w:lang w:eastAsia="en-GB"/>
        </w:rPr>
        <w:t xml:space="preserve"> </w:t>
      </w:r>
      <w:r w:rsidR="00330593" w:rsidRPr="00330593">
        <w:rPr>
          <w:b/>
          <w:bCs/>
          <w:lang w:eastAsia="en-GB"/>
        </w:rPr>
        <w:t xml:space="preserve">2025 </w:t>
      </w:r>
      <w:r w:rsidR="004252CA">
        <w:rPr>
          <w:lang w:eastAsia="en-GB"/>
        </w:rPr>
        <w:t>at 6.30 pm</w:t>
      </w:r>
      <w:r w:rsidRPr="00422B4B">
        <w:rPr>
          <w:lang w:eastAsia="en-GB"/>
        </w:rPr>
        <w:t xml:space="preserve"> </w:t>
      </w:r>
      <w:r w:rsidRPr="00422B4B">
        <w:rPr>
          <w:b/>
          <w:bCs/>
          <w:lang w:eastAsia="en-GB"/>
        </w:rPr>
        <w:t xml:space="preserve">by </w:t>
      </w:r>
      <w:r w:rsidR="004252CA">
        <w:rPr>
          <w:b/>
          <w:bCs/>
          <w:lang w:eastAsia="en-GB"/>
        </w:rPr>
        <w:t>Mult</w:t>
      </w:r>
      <w:r w:rsidR="00E10729">
        <w:rPr>
          <w:b/>
          <w:bCs/>
          <w:lang w:eastAsia="en-GB"/>
        </w:rPr>
        <w:t>i</w:t>
      </w:r>
      <w:r w:rsidR="004252CA">
        <w:rPr>
          <w:b/>
          <w:bCs/>
          <w:lang w:eastAsia="en-GB"/>
        </w:rPr>
        <w:t xml:space="preserve"> Location</w:t>
      </w:r>
    </w:p>
    <w:p w14:paraId="39A5B314" w14:textId="77777777" w:rsidR="00422B4B" w:rsidRPr="00422B4B" w:rsidRDefault="00422B4B" w:rsidP="00422B4B">
      <w:pPr>
        <w:pStyle w:val="NoSpacing"/>
        <w:rPr>
          <w:lang w:eastAsia="en-GB"/>
        </w:rPr>
      </w:pPr>
    </w:p>
    <w:p w14:paraId="24D3EAF9" w14:textId="77777777" w:rsidR="00422B4B" w:rsidRPr="00422B4B" w:rsidRDefault="00422B4B" w:rsidP="00D56EDB">
      <w:pPr>
        <w:pStyle w:val="NoSpacing"/>
        <w:ind w:left="-567"/>
        <w:rPr>
          <w:lang w:eastAsia="en-GB"/>
        </w:rPr>
      </w:pPr>
      <w:r w:rsidRPr="00422B4B">
        <w:rPr>
          <w:lang w:eastAsia="en-GB"/>
        </w:rPr>
        <w:t>Any Member requiring further information on any item should contact me before the Meeting.</w:t>
      </w:r>
    </w:p>
    <w:p w14:paraId="70EA0ABA" w14:textId="77777777" w:rsidR="00422B4B" w:rsidRPr="00422B4B" w:rsidRDefault="00422B4B" w:rsidP="00422B4B">
      <w:pPr>
        <w:pStyle w:val="NoSpacing"/>
        <w:rPr>
          <w:lang w:eastAsia="en-GB"/>
        </w:rPr>
      </w:pPr>
    </w:p>
    <w:p w14:paraId="6DE021AD" w14:textId="77777777" w:rsidR="00422B4B" w:rsidRPr="00422B4B" w:rsidRDefault="00422B4B" w:rsidP="00D56EDB">
      <w:pPr>
        <w:pStyle w:val="NoSpacing"/>
        <w:ind w:hanging="567"/>
        <w:rPr>
          <w:lang w:eastAsia="en-GB"/>
        </w:rPr>
      </w:pPr>
      <w:r w:rsidRPr="00422B4B">
        <w:rPr>
          <w:lang w:eastAsia="en-GB"/>
        </w:rPr>
        <w:t>Phil Davy</w:t>
      </w:r>
    </w:p>
    <w:p w14:paraId="4A78DDFC" w14:textId="77777777" w:rsidR="00422B4B" w:rsidRPr="00422B4B" w:rsidRDefault="00422B4B" w:rsidP="00D56EDB">
      <w:pPr>
        <w:pStyle w:val="NoSpacing"/>
        <w:ind w:hanging="567"/>
        <w:rPr>
          <w:u w:val="single"/>
          <w:lang w:eastAsia="en-GB"/>
        </w:rPr>
      </w:pPr>
      <w:r w:rsidRPr="00422B4B">
        <w:rPr>
          <w:u w:val="single"/>
          <w:lang w:eastAsia="en-GB"/>
        </w:rPr>
        <w:t>Town Clerk</w:t>
      </w:r>
    </w:p>
    <w:p w14:paraId="19E8FB5E" w14:textId="77777777" w:rsidR="00422B4B" w:rsidRPr="00422B4B" w:rsidRDefault="00422B4B" w:rsidP="00D56EDB">
      <w:pPr>
        <w:pStyle w:val="NoSpacing"/>
        <w:ind w:hanging="567"/>
        <w:rPr>
          <w:lang w:eastAsia="en-GB"/>
        </w:rPr>
      </w:pPr>
    </w:p>
    <w:p w14:paraId="1A00116E" w14:textId="77777777" w:rsidR="00422B4B" w:rsidRPr="00422B4B" w:rsidRDefault="00422B4B" w:rsidP="00D56EDB">
      <w:pPr>
        <w:pStyle w:val="NoSpacing"/>
        <w:ind w:hanging="567"/>
        <w:rPr>
          <w:lang w:eastAsia="en-GB"/>
        </w:rPr>
      </w:pPr>
    </w:p>
    <w:p w14:paraId="0FA958FE" w14:textId="77777777" w:rsidR="00422B4B" w:rsidRPr="00422B4B" w:rsidRDefault="00422B4B" w:rsidP="00D56EDB">
      <w:pPr>
        <w:pStyle w:val="NoSpacing"/>
        <w:ind w:hanging="567"/>
        <w:jc w:val="center"/>
        <w:rPr>
          <w:b/>
          <w:bCs/>
          <w:lang w:eastAsia="en-GB"/>
        </w:rPr>
      </w:pPr>
      <w:r w:rsidRPr="00422B4B">
        <w:rPr>
          <w:b/>
          <w:bCs/>
          <w:sz w:val="36"/>
          <w:szCs w:val="36"/>
          <w:lang w:eastAsia="en-GB"/>
        </w:rPr>
        <w:t>A G E N D A</w:t>
      </w:r>
    </w:p>
    <w:p w14:paraId="6EC7CC4E" w14:textId="77777777" w:rsidR="00422B4B" w:rsidRPr="00422B4B" w:rsidRDefault="00422B4B" w:rsidP="00D56EDB">
      <w:pPr>
        <w:pStyle w:val="NoSpacing"/>
        <w:ind w:hanging="567"/>
        <w:rPr>
          <w:lang w:eastAsia="en-GB"/>
        </w:rPr>
      </w:pPr>
    </w:p>
    <w:p w14:paraId="01F5C9D8" w14:textId="77777777" w:rsidR="00422B4B" w:rsidRPr="00422B4B" w:rsidRDefault="00422B4B" w:rsidP="00D56EDB">
      <w:pPr>
        <w:pStyle w:val="NoSpacing"/>
        <w:ind w:hanging="567"/>
        <w:rPr>
          <w:lang w:eastAsia="en-GB"/>
        </w:rPr>
      </w:pPr>
    </w:p>
    <w:p w14:paraId="4D4D2089" w14:textId="77777777" w:rsidR="00422B4B" w:rsidRPr="00422B4B" w:rsidRDefault="00422B4B" w:rsidP="00D56EDB">
      <w:pPr>
        <w:pStyle w:val="NoSpacing"/>
        <w:ind w:hanging="567"/>
        <w:rPr>
          <w:lang w:eastAsia="en-GB"/>
        </w:rPr>
      </w:pPr>
      <w:r w:rsidRPr="00422B4B">
        <w:rPr>
          <w:lang w:eastAsia="en-GB"/>
        </w:rPr>
        <w:t>1.</w:t>
      </w:r>
      <w:r w:rsidRPr="00422B4B">
        <w:rPr>
          <w:lang w:eastAsia="en-GB"/>
        </w:rPr>
        <w:tab/>
        <w:t>To note Members’ attendance and to receive any apologies for absence.</w:t>
      </w:r>
    </w:p>
    <w:p w14:paraId="22E60309" w14:textId="77777777" w:rsidR="00422B4B" w:rsidRPr="00422B4B" w:rsidRDefault="00422B4B" w:rsidP="00D56EDB">
      <w:pPr>
        <w:pStyle w:val="NoSpacing"/>
        <w:ind w:hanging="567"/>
        <w:rPr>
          <w:lang w:eastAsia="en-GB"/>
        </w:rPr>
      </w:pPr>
    </w:p>
    <w:p w14:paraId="6D0F43E3" w14:textId="77777777" w:rsidR="00422B4B" w:rsidRPr="00422B4B" w:rsidRDefault="00422B4B" w:rsidP="00D56EDB">
      <w:pPr>
        <w:pStyle w:val="NoSpacing"/>
        <w:ind w:hanging="567"/>
        <w:rPr>
          <w:lang w:eastAsia="en-GB"/>
        </w:rPr>
      </w:pPr>
      <w:r w:rsidRPr="00422B4B">
        <w:rPr>
          <w:lang w:eastAsia="en-GB"/>
        </w:rPr>
        <w:t>2.</w:t>
      </w:r>
      <w:r w:rsidRPr="00422B4B">
        <w:rPr>
          <w:lang w:eastAsia="en-GB"/>
        </w:rPr>
        <w:tab/>
        <w:t>Declarations of Interest in any item.</w:t>
      </w:r>
    </w:p>
    <w:p w14:paraId="7DAC5093" w14:textId="77777777" w:rsidR="00422B4B" w:rsidRPr="00422B4B" w:rsidRDefault="00422B4B" w:rsidP="00D56EDB">
      <w:pPr>
        <w:pStyle w:val="NoSpacing"/>
        <w:ind w:hanging="567"/>
        <w:rPr>
          <w:lang w:eastAsia="en-GB"/>
        </w:rPr>
      </w:pPr>
    </w:p>
    <w:p w14:paraId="569C1402" w14:textId="77777777" w:rsidR="00422B4B" w:rsidRPr="00422B4B" w:rsidRDefault="00422B4B" w:rsidP="00D56EDB">
      <w:pPr>
        <w:pStyle w:val="NoSpacing"/>
        <w:ind w:hanging="567"/>
        <w:rPr>
          <w:lang w:eastAsia="en-GB"/>
        </w:rPr>
      </w:pPr>
      <w:r w:rsidRPr="00422B4B">
        <w:rPr>
          <w:lang w:eastAsia="en-GB"/>
        </w:rPr>
        <w:t>3.</w:t>
      </w:r>
      <w:r w:rsidRPr="00422B4B">
        <w:rPr>
          <w:lang w:eastAsia="en-GB"/>
        </w:rPr>
        <w:tab/>
        <w:t xml:space="preserve">To receive and if thought fit to confirm the Minutes of the Ordinary Council Meeting </w:t>
      </w:r>
    </w:p>
    <w:p w14:paraId="3CB86D43" w14:textId="0671A7CC" w:rsidR="00422B4B" w:rsidRPr="00422B4B" w:rsidRDefault="00422B4B" w:rsidP="00D56EDB">
      <w:pPr>
        <w:pStyle w:val="NoSpacing"/>
        <w:rPr>
          <w:lang w:eastAsia="en-GB"/>
        </w:rPr>
      </w:pPr>
      <w:r w:rsidRPr="00422B4B">
        <w:rPr>
          <w:lang w:eastAsia="en-GB"/>
        </w:rPr>
        <w:t>held on</w:t>
      </w:r>
      <w:r w:rsidR="00A47D2A">
        <w:rPr>
          <w:lang w:eastAsia="en-GB"/>
        </w:rPr>
        <w:t xml:space="preserve"> 18</w:t>
      </w:r>
      <w:r w:rsidR="00A47D2A" w:rsidRPr="00A47D2A">
        <w:rPr>
          <w:vertAlign w:val="superscript"/>
          <w:lang w:eastAsia="en-GB"/>
        </w:rPr>
        <w:t>th</w:t>
      </w:r>
      <w:r w:rsidR="00A47D2A">
        <w:rPr>
          <w:lang w:eastAsia="en-GB"/>
        </w:rPr>
        <w:t xml:space="preserve"> November 2024.</w:t>
      </w:r>
      <w:r w:rsidRPr="00422B4B">
        <w:rPr>
          <w:lang w:eastAsia="en-GB"/>
        </w:rPr>
        <w:tab/>
        <w:t>.</w:t>
      </w:r>
      <w:r w:rsidRPr="00422B4B">
        <w:rPr>
          <w:lang w:eastAsia="en-GB"/>
        </w:rPr>
        <w:tab/>
      </w:r>
      <w:r w:rsidRPr="00422B4B">
        <w:rPr>
          <w:lang w:eastAsia="en-GB"/>
        </w:rPr>
        <w:tab/>
      </w:r>
      <w:r w:rsidRPr="00422B4B">
        <w:rPr>
          <w:lang w:eastAsia="en-GB"/>
        </w:rPr>
        <w:tab/>
        <w:t xml:space="preserve">. </w:t>
      </w:r>
    </w:p>
    <w:p w14:paraId="0A4489B2" w14:textId="77777777" w:rsidR="00422B4B" w:rsidRPr="00422B4B" w:rsidRDefault="00422B4B" w:rsidP="00D56EDB">
      <w:pPr>
        <w:pStyle w:val="NoSpacing"/>
        <w:ind w:hanging="567"/>
        <w:rPr>
          <w:lang w:eastAsia="en-GB"/>
        </w:rPr>
      </w:pPr>
    </w:p>
    <w:p w14:paraId="026329CA" w14:textId="77777777" w:rsidR="00422B4B" w:rsidRPr="00422B4B" w:rsidRDefault="00422B4B" w:rsidP="00D56EDB">
      <w:pPr>
        <w:pStyle w:val="NoSpacing"/>
        <w:ind w:hanging="567"/>
        <w:rPr>
          <w:lang w:eastAsia="en-GB"/>
        </w:rPr>
      </w:pPr>
      <w:r w:rsidRPr="00422B4B">
        <w:rPr>
          <w:lang w:eastAsia="en-GB"/>
        </w:rPr>
        <w:t>4.</w:t>
      </w:r>
      <w:r w:rsidRPr="00422B4B">
        <w:rPr>
          <w:lang w:eastAsia="en-GB"/>
        </w:rPr>
        <w:tab/>
        <w:t xml:space="preserve">Matters arising from the Minutes if not covered by the </w:t>
      </w:r>
      <w:proofErr w:type="gramStart"/>
      <w:r w:rsidRPr="00422B4B">
        <w:rPr>
          <w:lang w:eastAsia="en-GB"/>
        </w:rPr>
        <w:t>Agenda</w:t>
      </w:r>
      <w:proofErr w:type="gramEnd"/>
      <w:r w:rsidRPr="00422B4B">
        <w:rPr>
          <w:lang w:eastAsia="en-GB"/>
        </w:rPr>
        <w:t>.</w:t>
      </w:r>
    </w:p>
    <w:p w14:paraId="3146DFBC" w14:textId="77777777" w:rsidR="00422B4B" w:rsidRPr="00422B4B" w:rsidRDefault="00422B4B" w:rsidP="00D56EDB">
      <w:pPr>
        <w:pStyle w:val="NoSpacing"/>
        <w:ind w:hanging="567"/>
        <w:rPr>
          <w:lang w:eastAsia="en-GB"/>
        </w:rPr>
      </w:pPr>
    </w:p>
    <w:p w14:paraId="0701EF5E" w14:textId="77777777" w:rsidR="00422B4B" w:rsidRPr="00422B4B" w:rsidRDefault="00422B4B" w:rsidP="00D56EDB">
      <w:pPr>
        <w:pStyle w:val="NoSpacing"/>
        <w:ind w:hanging="567"/>
        <w:rPr>
          <w:b/>
          <w:bCs/>
          <w:u w:val="single"/>
          <w:lang w:eastAsia="en-GB"/>
        </w:rPr>
      </w:pPr>
      <w:r w:rsidRPr="00422B4B">
        <w:rPr>
          <w:lang w:eastAsia="en-GB"/>
        </w:rPr>
        <w:t>5.</w:t>
      </w:r>
      <w:r w:rsidRPr="00422B4B">
        <w:rPr>
          <w:lang w:eastAsia="en-GB"/>
        </w:rPr>
        <w:tab/>
      </w:r>
      <w:r w:rsidRPr="00422B4B">
        <w:rPr>
          <w:b/>
          <w:bCs/>
          <w:u w:val="single"/>
          <w:lang w:eastAsia="en-GB"/>
        </w:rPr>
        <w:t>COMMUNITY SAFETY MATTERS</w:t>
      </w:r>
    </w:p>
    <w:p w14:paraId="704898E0" w14:textId="77777777" w:rsidR="00422B4B" w:rsidRPr="00422B4B" w:rsidRDefault="00422B4B" w:rsidP="00D56EDB">
      <w:pPr>
        <w:pStyle w:val="NoSpacing"/>
        <w:ind w:hanging="567"/>
        <w:rPr>
          <w:lang w:eastAsia="en-GB"/>
        </w:rPr>
      </w:pPr>
      <w:r w:rsidRPr="00422B4B">
        <w:rPr>
          <w:lang w:eastAsia="en-GB"/>
        </w:rPr>
        <w:tab/>
      </w:r>
    </w:p>
    <w:p w14:paraId="2C1DBE44" w14:textId="52DAAB3A" w:rsidR="00422B4B" w:rsidRPr="00422B4B" w:rsidRDefault="00422B4B" w:rsidP="00D56EDB">
      <w:pPr>
        <w:pStyle w:val="NoSpacing"/>
        <w:ind w:hanging="567"/>
        <w:rPr>
          <w:u w:val="single"/>
          <w:lang w:eastAsia="en-GB"/>
        </w:rPr>
      </w:pPr>
      <w:r w:rsidRPr="00422B4B">
        <w:rPr>
          <w:lang w:eastAsia="en-GB"/>
        </w:rPr>
        <w:t>6.</w:t>
      </w:r>
      <w:r w:rsidRPr="00422B4B">
        <w:rPr>
          <w:lang w:eastAsia="en-GB"/>
        </w:rPr>
        <w:tab/>
      </w:r>
      <w:r w:rsidRPr="00422B4B">
        <w:rPr>
          <w:b/>
          <w:bCs/>
          <w:u w:val="single"/>
          <w:lang w:eastAsia="en-GB"/>
        </w:rPr>
        <w:t xml:space="preserve">TOWN MAYOR’S </w:t>
      </w:r>
      <w:r w:rsidR="00AC1C14">
        <w:rPr>
          <w:b/>
          <w:bCs/>
          <w:u w:val="single"/>
          <w:lang w:eastAsia="en-GB"/>
        </w:rPr>
        <w:t>ANNOU</w:t>
      </w:r>
      <w:r w:rsidR="00100408">
        <w:rPr>
          <w:b/>
          <w:bCs/>
          <w:u w:val="single"/>
          <w:lang w:eastAsia="en-GB"/>
        </w:rPr>
        <w:t>NCEMENTS</w:t>
      </w:r>
    </w:p>
    <w:p w14:paraId="0C18F7F8" w14:textId="77777777" w:rsidR="00422B4B" w:rsidRPr="00422B4B" w:rsidRDefault="00422B4B" w:rsidP="00D56EDB">
      <w:pPr>
        <w:pStyle w:val="NoSpacing"/>
        <w:ind w:hanging="567"/>
        <w:rPr>
          <w:u w:val="single"/>
          <w:lang w:eastAsia="en-GB"/>
        </w:rPr>
      </w:pPr>
    </w:p>
    <w:p w14:paraId="34EDA096" w14:textId="7A3123E9" w:rsidR="00422B4B" w:rsidRDefault="00422B4B" w:rsidP="00D56EDB">
      <w:pPr>
        <w:pStyle w:val="NoSpacing"/>
        <w:ind w:hanging="567"/>
        <w:rPr>
          <w:u w:val="single"/>
          <w:lang w:eastAsia="en-GB"/>
        </w:rPr>
      </w:pPr>
      <w:r w:rsidRPr="00422B4B">
        <w:rPr>
          <w:lang w:eastAsia="en-GB"/>
        </w:rPr>
        <w:t>7.</w:t>
      </w:r>
      <w:r w:rsidRPr="00422B4B">
        <w:rPr>
          <w:lang w:eastAsia="en-GB"/>
        </w:rPr>
        <w:tab/>
      </w:r>
      <w:r w:rsidRPr="00422B4B">
        <w:rPr>
          <w:b/>
          <w:bCs/>
          <w:u w:val="single"/>
          <w:lang w:eastAsia="en-GB"/>
        </w:rPr>
        <w:t>ENVIRONMENTAL MATTERS</w:t>
      </w:r>
    </w:p>
    <w:p w14:paraId="4A3B8A2B" w14:textId="69307C72" w:rsidR="00422B4B" w:rsidRDefault="00422B4B" w:rsidP="00D56EDB">
      <w:pPr>
        <w:pStyle w:val="NoSpacing"/>
        <w:ind w:hanging="567"/>
        <w:rPr>
          <w:u w:val="single"/>
          <w:lang w:eastAsia="en-GB"/>
        </w:rPr>
      </w:pPr>
    </w:p>
    <w:p w14:paraId="7194BB76" w14:textId="5BEB2212" w:rsidR="00422B4B" w:rsidRPr="00422B4B" w:rsidRDefault="00422B4B" w:rsidP="00D56EDB">
      <w:pPr>
        <w:pStyle w:val="NoSpacing"/>
        <w:ind w:hanging="567"/>
        <w:rPr>
          <w:u w:val="single"/>
          <w:lang w:eastAsia="en-GB"/>
        </w:rPr>
      </w:pPr>
      <w:r w:rsidRPr="00422B4B">
        <w:rPr>
          <w:lang w:eastAsia="en-GB"/>
        </w:rPr>
        <w:t>8.</w:t>
      </w:r>
      <w:r w:rsidRPr="00422B4B">
        <w:rPr>
          <w:lang w:eastAsia="en-GB"/>
        </w:rPr>
        <w:tab/>
      </w:r>
      <w:r w:rsidRPr="00422B4B">
        <w:rPr>
          <w:b/>
          <w:bCs/>
          <w:u w:val="single"/>
          <w:lang w:eastAsia="en-GB"/>
        </w:rPr>
        <w:t>TOWN CLERK’S REPORTS</w:t>
      </w:r>
    </w:p>
    <w:p w14:paraId="71E88EDB" w14:textId="77777777" w:rsidR="00422B4B" w:rsidRPr="00422B4B" w:rsidRDefault="00422B4B" w:rsidP="00D56EDB">
      <w:pPr>
        <w:pStyle w:val="NoSpacing"/>
        <w:ind w:hanging="567"/>
        <w:rPr>
          <w:lang w:eastAsia="en-GB"/>
        </w:rPr>
      </w:pPr>
    </w:p>
    <w:p w14:paraId="2DADD6F7" w14:textId="71EAB232" w:rsidR="0055131E" w:rsidRDefault="00100408" w:rsidP="00600DEC">
      <w:pPr>
        <w:spacing w:after="0" w:line="240" w:lineRule="auto"/>
        <w:ind w:hanging="567"/>
        <w:rPr>
          <w:rFonts w:eastAsia="Calibri"/>
          <w:lang w:eastAsia="en-GB"/>
        </w:rPr>
      </w:pPr>
      <w:r>
        <w:rPr>
          <w:rFonts w:eastAsia="Calibri"/>
          <w:b/>
          <w:bCs/>
          <w:lang w:eastAsia="en-GB"/>
        </w:rPr>
        <w:tab/>
      </w:r>
      <w:r w:rsidR="0055131E" w:rsidRPr="0055131E">
        <w:rPr>
          <w:rFonts w:eastAsia="Calibri"/>
          <w:lang w:eastAsia="en-GB"/>
        </w:rPr>
        <w:t>8.1</w:t>
      </w:r>
      <w:r w:rsidR="0055131E">
        <w:rPr>
          <w:rFonts w:eastAsia="Calibri"/>
          <w:b/>
          <w:bCs/>
          <w:lang w:eastAsia="en-GB"/>
        </w:rPr>
        <w:tab/>
      </w:r>
      <w:r w:rsidR="00280994">
        <w:rPr>
          <w:rFonts w:eastAsia="Calibri"/>
          <w:lang w:eastAsia="en-GB"/>
        </w:rPr>
        <w:t>Lo</w:t>
      </w:r>
      <w:r w:rsidR="0092121D">
        <w:rPr>
          <w:rFonts w:eastAsia="Calibri"/>
          <w:lang w:eastAsia="en-GB"/>
        </w:rPr>
        <w:t>cal Government Act</w:t>
      </w:r>
      <w:r w:rsidR="00A82173">
        <w:rPr>
          <w:rFonts w:eastAsia="Calibri"/>
          <w:lang w:eastAsia="en-GB"/>
        </w:rPr>
        <w:t xml:space="preserve"> </w:t>
      </w:r>
      <w:r w:rsidR="00863344">
        <w:rPr>
          <w:rFonts w:eastAsia="Calibri"/>
          <w:lang w:eastAsia="en-GB"/>
        </w:rPr>
        <w:t>1972 Section 137</w:t>
      </w:r>
    </w:p>
    <w:p w14:paraId="21A66CCA" w14:textId="7287B2FE" w:rsidR="0062342B" w:rsidRDefault="002930A1" w:rsidP="00600DEC">
      <w:pPr>
        <w:spacing w:after="0" w:line="240" w:lineRule="auto"/>
        <w:ind w:hanging="567"/>
        <w:rPr>
          <w:rFonts w:eastAsia="Calibri"/>
          <w:lang w:eastAsia="en-GB"/>
        </w:rPr>
      </w:pPr>
      <w:r>
        <w:rPr>
          <w:rFonts w:eastAsia="Calibri"/>
          <w:lang w:eastAsia="en-GB"/>
        </w:rPr>
        <w:tab/>
      </w:r>
      <w:r>
        <w:rPr>
          <w:rFonts w:eastAsia="Calibri"/>
          <w:lang w:eastAsia="en-GB"/>
        </w:rPr>
        <w:tab/>
        <w:t>Expenditure Limit for 202</w:t>
      </w:r>
      <w:r w:rsidR="00EC113C">
        <w:rPr>
          <w:rFonts w:eastAsia="Calibri"/>
          <w:lang w:eastAsia="en-GB"/>
        </w:rPr>
        <w:t xml:space="preserve">5 </w:t>
      </w:r>
      <w:r w:rsidR="00A179B1">
        <w:rPr>
          <w:rFonts w:eastAsia="Calibri"/>
          <w:lang w:eastAsia="en-GB"/>
        </w:rPr>
        <w:t>–</w:t>
      </w:r>
      <w:r w:rsidR="00EC113C">
        <w:rPr>
          <w:rFonts w:eastAsia="Calibri"/>
          <w:lang w:eastAsia="en-GB"/>
        </w:rPr>
        <w:t xml:space="preserve"> 2</w:t>
      </w:r>
      <w:r w:rsidR="00A179B1">
        <w:rPr>
          <w:rFonts w:eastAsia="Calibri"/>
          <w:lang w:eastAsia="en-GB"/>
        </w:rPr>
        <w:t>6.</w:t>
      </w:r>
    </w:p>
    <w:p w14:paraId="107486E0" w14:textId="2837765A" w:rsidR="0055131E" w:rsidRDefault="0055131E" w:rsidP="00600DEC">
      <w:pPr>
        <w:spacing w:after="0" w:line="240" w:lineRule="auto"/>
        <w:ind w:hanging="567"/>
        <w:rPr>
          <w:rFonts w:eastAsia="Calibri"/>
          <w:lang w:eastAsia="en-GB"/>
        </w:rPr>
      </w:pPr>
      <w:r>
        <w:rPr>
          <w:rFonts w:eastAsia="Calibri"/>
          <w:lang w:eastAsia="en-GB"/>
        </w:rPr>
        <w:tab/>
      </w:r>
      <w:r w:rsidR="007C167E">
        <w:rPr>
          <w:rFonts w:eastAsia="Calibri"/>
          <w:lang w:eastAsia="en-GB"/>
        </w:rPr>
        <w:t>8.2</w:t>
      </w:r>
      <w:r w:rsidR="007C167E">
        <w:rPr>
          <w:rFonts w:eastAsia="Calibri"/>
          <w:lang w:eastAsia="en-GB"/>
        </w:rPr>
        <w:tab/>
        <w:t>Q</w:t>
      </w:r>
      <w:r w:rsidR="00537303">
        <w:rPr>
          <w:rFonts w:eastAsia="Calibri"/>
          <w:lang w:eastAsia="en-GB"/>
        </w:rPr>
        <w:t xml:space="preserve">3 Budget Monitoring </w:t>
      </w:r>
      <w:r w:rsidR="00DA71C5">
        <w:rPr>
          <w:rFonts w:eastAsia="Calibri"/>
          <w:lang w:eastAsia="en-GB"/>
        </w:rPr>
        <w:t xml:space="preserve">2024/25 </w:t>
      </w:r>
      <w:r w:rsidR="00A82173">
        <w:rPr>
          <w:rFonts w:eastAsia="Calibri"/>
          <w:lang w:eastAsia="en-GB"/>
        </w:rPr>
        <w:t>Financial Year.</w:t>
      </w:r>
    </w:p>
    <w:p w14:paraId="588AF3D9" w14:textId="0DF04002" w:rsidR="00A30035" w:rsidRDefault="00A30035" w:rsidP="00600DEC">
      <w:pPr>
        <w:spacing w:after="0" w:line="240" w:lineRule="auto"/>
        <w:ind w:hanging="567"/>
        <w:rPr>
          <w:rFonts w:eastAsia="Calibri"/>
          <w:lang w:eastAsia="en-GB"/>
        </w:rPr>
      </w:pPr>
      <w:r>
        <w:rPr>
          <w:rFonts w:eastAsia="Calibri"/>
          <w:lang w:eastAsia="en-GB"/>
        </w:rPr>
        <w:tab/>
        <w:t>8.3</w:t>
      </w:r>
      <w:r>
        <w:rPr>
          <w:rFonts w:eastAsia="Calibri"/>
          <w:lang w:eastAsia="en-GB"/>
        </w:rPr>
        <w:tab/>
      </w:r>
      <w:r w:rsidR="009C2009">
        <w:rPr>
          <w:rFonts w:eastAsia="Calibri"/>
          <w:lang w:eastAsia="en-GB"/>
        </w:rPr>
        <w:t>Digital Health Check.</w:t>
      </w:r>
    </w:p>
    <w:p w14:paraId="7A8A2BC8" w14:textId="46E00087" w:rsidR="00CC0FA2" w:rsidRDefault="009C2009" w:rsidP="00600DEC">
      <w:pPr>
        <w:spacing w:after="0" w:line="240" w:lineRule="auto"/>
        <w:ind w:hanging="567"/>
        <w:rPr>
          <w:rFonts w:eastAsia="Calibri"/>
          <w:lang w:eastAsia="en-GB"/>
        </w:rPr>
      </w:pPr>
      <w:r>
        <w:rPr>
          <w:rFonts w:eastAsia="Calibri"/>
          <w:lang w:eastAsia="en-GB"/>
        </w:rPr>
        <w:tab/>
        <w:t>8.4</w:t>
      </w:r>
      <w:r>
        <w:rPr>
          <w:rFonts w:eastAsia="Calibri"/>
          <w:lang w:eastAsia="en-GB"/>
        </w:rPr>
        <w:tab/>
      </w:r>
      <w:r w:rsidR="00AD357C">
        <w:rPr>
          <w:rFonts w:eastAsia="Calibri"/>
          <w:lang w:eastAsia="en-GB"/>
        </w:rPr>
        <w:t xml:space="preserve">Twyn Community Centre </w:t>
      </w:r>
      <w:r w:rsidR="009C38E2">
        <w:rPr>
          <w:rFonts w:eastAsia="Calibri"/>
          <w:lang w:eastAsia="en-GB"/>
        </w:rPr>
        <w:t>– Room Hire R</w:t>
      </w:r>
      <w:r w:rsidR="00E10729">
        <w:rPr>
          <w:rFonts w:eastAsia="Calibri"/>
          <w:lang w:eastAsia="en-GB"/>
        </w:rPr>
        <w:t>ate</w:t>
      </w:r>
      <w:r w:rsidR="009C38E2">
        <w:rPr>
          <w:rFonts w:eastAsia="Calibri"/>
          <w:lang w:eastAsia="en-GB"/>
        </w:rPr>
        <w:t>/Office</w:t>
      </w:r>
      <w:r w:rsidR="00CC0FA2">
        <w:rPr>
          <w:rFonts w:eastAsia="Calibri"/>
          <w:lang w:eastAsia="en-GB"/>
        </w:rPr>
        <w:t xml:space="preserve"> Rent.</w:t>
      </w:r>
      <w:r w:rsidR="00CC0FA2">
        <w:rPr>
          <w:rFonts w:eastAsia="Calibri"/>
          <w:lang w:eastAsia="en-GB"/>
        </w:rPr>
        <w:tab/>
      </w:r>
      <w:r w:rsidR="00CC0FA2">
        <w:rPr>
          <w:rFonts w:eastAsia="Calibri"/>
          <w:lang w:eastAsia="en-GB"/>
        </w:rPr>
        <w:tab/>
      </w:r>
      <w:r w:rsidR="00CC0FA2">
        <w:rPr>
          <w:rFonts w:eastAsia="Calibri"/>
          <w:lang w:eastAsia="en-GB"/>
        </w:rPr>
        <w:tab/>
      </w:r>
      <w:r w:rsidR="00CC0FA2">
        <w:rPr>
          <w:rFonts w:eastAsia="Calibri"/>
          <w:lang w:eastAsia="en-GB"/>
        </w:rPr>
        <w:tab/>
      </w:r>
      <w:r w:rsidR="00280994">
        <w:rPr>
          <w:rFonts w:eastAsia="Calibri"/>
          <w:lang w:eastAsia="en-GB"/>
        </w:rPr>
        <w:t xml:space="preserve"> </w:t>
      </w:r>
    </w:p>
    <w:p w14:paraId="7D5F7C47" w14:textId="3CD60BA9" w:rsidR="00600DEC" w:rsidRPr="00600DEC" w:rsidRDefault="00600DEC" w:rsidP="00600DEC">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EE426E1" w14:textId="77777777" w:rsidR="00204E72" w:rsidRDefault="00204E72" w:rsidP="00204E72">
      <w:pPr>
        <w:spacing w:after="3"/>
        <w:ind w:left="1213" w:hanging="10"/>
        <w:rPr>
          <w:rFonts w:eastAsia="Times New Roman"/>
          <w:b/>
          <w:bCs/>
          <w:sz w:val="22"/>
          <w:szCs w:val="22"/>
          <w:lang w:eastAsia="en-GB"/>
        </w:rPr>
      </w:pPr>
    </w:p>
    <w:p w14:paraId="5E92DB19" w14:textId="1338A379" w:rsidR="00204E72" w:rsidRDefault="00204E72" w:rsidP="00204E72">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42EC3197" w14:textId="77777777" w:rsidR="00204E72" w:rsidRDefault="00204E72" w:rsidP="00204E72">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7A37381B" w14:textId="77777777" w:rsidR="00204E72" w:rsidRDefault="00204E72" w:rsidP="00204E72">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3370643D" w14:textId="77777777" w:rsidR="00204E72" w:rsidRDefault="00204E72" w:rsidP="00204E72">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797D3C8D" w14:textId="77777777" w:rsidR="001138F2" w:rsidRDefault="001138F2" w:rsidP="00204E72">
      <w:pPr>
        <w:spacing w:after="3"/>
        <w:ind w:left="882" w:hanging="10"/>
        <w:rPr>
          <w:rFonts w:eastAsia="Times New Roman"/>
          <w:b/>
          <w:bCs/>
          <w:sz w:val="22"/>
          <w:szCs w:val="22"/>
          <w:lang w:eastAsia="en-GB"/>
        </w:rPr>
      </w:pPr>
    </w:p>
    <w:p w14:paraId="21154249" w14:textId="77777777" w:rsidR="001138F2" w:rsidRDefault="001138F2" w:rsidP="00204E72">
      <w:pPr>
        <w:spacing w:after="3"/>
        <w:ind w:left="882" w:hanging="10"/>
        <w:rPr>
          <w:rFonts w:eastAsia="Times New Roman"/>
          <w:b/>
          <w:bCs/>
          <w:sz w:val="22"/>
          <w:szCs w:val="22"/>
          <w:lang w:eastAsia="en-GB"/>
        </w:rPr>
      </w:pPr>
    </w:p>
    <w:p w14:paraId="0887BDA5" w14:textId="77777777" w:rsidR="001138F2" w:rsidRDefault="001138F2" w:rsidP="001138F2">
      <w:pPr>
        <w:spacing w:after="0" w:line="240" w:lineRule="auto"/>
        <w:ind w:hanging="709"/>
      </w:pPr>
      <w:r>
        <w:t xml:space="preserve">  9.</w:t>
      </w:r>
      <w:r>
        <w:tab/>
      </w:r>
      <w:r w:rsidRPr="00AB1935">
        <w:rPr>
          <w:b/>
          <w:bCs/>
          <w:u w:val="single"/>
        </w:rPr>
        <w:t>PLANNING MATTERS</w:t>
      </w:r>
    </w:p>
    <w:p w14:paraId="5A831285" w14:textId="77777777" w:rsidR="001138F2" w:rsidRDefault="001138F2" w:rsidP="001138F2">
      <w:pPr>
        <w:spacing w:after="0" w:line="240" w:lineRule="auto"/>
        <w:ind w:hanging="709"/>
      </w:pPr>
    </w:p>
    <w:p w14:paraId="716A5F44" w14:textId="77777777" w:rsidR="001138F2" w:rsidRDefault="001138F2" w:rsidP="001138F2">
      <w:pPr>
        <w:spacing w:after="0" w:line="240" w:lineRule="auto"/>
        <w:ind w:hanging="709"/>
        <w:rPr>
          <w:b/>
          <w:bCs/>
          <w:u w:val="single"/>
        </w:rPr>
      </w:pPr>
      <w:r>
        <w:t>10.</w:t>
      </w:r>
      <w:r>
        <w:tab/>
      </w:r>
      <w:r w:rsidRPr="001A1A4E">
        <w:rPr>
          <w:b/>
          <w:bCs/>
          <w:u w:val="single"/>
        </w:rPr>
        <w:t>PAYMENTS AND FINANCIAL MATTERS</w:t>
      </w:r>
    </w:p>
    <w:p w14:paraId="5236AE34" w14:textId="77777777" w:rsidR="000F1168" w:rsidRPr="000F1168" w:rsidRDefault="000F1168" w:rsidP="001138F2">
      <w:pPr>
        <w:spacing w:after="0" w:line="240" w:lineRule="auto"/>
        <w:ind w:hanging="709"/>
      </w:pPr>
    </w:p>
    <w:p w14:paraId="425347DA" w14:textId="40420E19" w:rsidR="000F1168" w:rsidRDefault="000F1168" w:rsidP="001138F2">
      <w:pPr>
        <w:spacing w:after="0" w:line="240" w:lineRule="auto"/>
        <w:ind w:hanging="709"/>
      </w:pPr>
      <w:r>
        <w:tab/>
      </w:r>
      <w:r w:rsidR="00BF6AF8">
        <w:t>10.1</w:t>
      </w:r>
      <w:r w:rsidR="00BF6AF8">
        <w:tab/>
        <w:t>List of Payments.</w:t>
      </w:r>
    </w:p>
    <w:p w14:paraId="117E9F76" w14:textId="06AC62C6" w:rsidR="00BF6AF8" w:rsidRDefault="00BF6AF8" w:rsidP="001138F2">
      <w:pPr>
        <w:spacing w:after="0" w:line="240" w:lineRule="auto"/>
        <w:ind w:hanging="709"/>
      </w:pPr>
      <w:r>
        <w:tab/>
        <w:t>10.2</w:t>
      </w:r>
      <w:r>
        <w:tab/>
        <w:t>Bank Account Balances.</w:t>
      </w:r>
    </w:p>
    <w:p w14:paraId="6430F23C" w14:textId="016F12BB" w:rsidR="00BF6AF8" w:rsidRPr="000F1168" w:rsidRDefault="00BF6AF8" w:rsidP="001138F2">
      <w:pPr>
        <w:spacing w:after="0" w:line="240" w:lineRule="auto"/>
        <w:ind w:hanging="709"/>
      </w:pPr>
      <w:r>
        <w:tab/>
      </w:r>
      <w:r w:rsidR="004B64CA">
        <w:t>10.3</w:t>
      </w:r>
      <w:r w:rsidR="004B64CA">
        <w:tab/>
        <w:t>Applications for Financial Assistance.</w:t>
      </w:r>
    </w:p>
    <w:p w14:paraId="18D5A393" w14:textId="77777777" w:rsidR="001138F2" w:rsidRDefault="001138F2" w:rsidP="001138F2">
      <w:pPr>
        <w:spacing w:after="0" w:line="240" w:lineRule="auto"/>
        <w:ind w:hanging="709"/>
        <w:rPr>
          <w:b/>
          <w:bCs/>
          <w:u w:val="single"/>
        </w:rPr>
      </w:pPr>
    </w:p>
    <w:p w14:paraId="5A90A06C" w14:textId="6C6A61EF" w:rsidR="001138F2" w:rsidRDefault="001138F2" w:rsidP="001138F2">
      <w:pPr>
        <w:spacing w:after="0" w:line="240" w:lineRule="auto"/>
        <w:ind w:hanging="709"/>
        <w:rPr>
          <w:b/>
          <w:bCs/>
          <w:u w:val="single"/>
        </w:rPr>
      </w:pPr>
      <w:r>
        <w:t>11.</w:t>
      </w:r>
      <w:r>
        <w:tab/>
      </w:r>
      <w:r w:rsidRPr="00964AB5">
        <w:rPr>
          <w:b/>
          <w:bCs/>
          <w:u w:val="single"/>
        </w:rPr>
        <w:t>CORRESPONDENCE</w:t>
      </w:r>
    </w:p>
    <w:p w14:paraId="02FE2EE1" w14:textId="77777777" w:rsidR="00703C35" w:rsidRDefault="00703C35" w:rsidP="001138F2">
      <w:pPr>
        <w:spacing w:after="0" w:line="240" w:lineRule="auto"/>
        <w:ind w:hanging="709"/>
        <w:rPr>
          <w:b/>
          <w:bCs/>
          <w:u w:val="single"/>
        </w:rPr>
      </w:pPr>
    </w:p>
    <w:p w14:paraId="34787458" w14:textId="7371B3A2" w:rsidR="00703C35" w:rsidRDefault="00703C35" w:rsidP="001138F2">
      <w:pPr>
        <w:spacing w:after="0" w:line="240" w:lineRule="auto"/>
        <w:ind w:hanging="709"/>
      </w:pPr>
      <w:r>
        <w:tab/>
        <w:t>11.1</w:t>
      </w:r>
      <w:r>
        <w:tab/>
      </w:r>
      <w:r w:rsidR="003761B9">
        <w:t xml:space="preserve">Nant yr Aber </w:t>
      </w:r>
      <w:r w:rsidR="008F05CE">
        <w:t>reve</w:t>
      </w:r>
      <w:r w:rsidR="00DA1340">
        <w:t xml:space="preserve">tment </w:t>
      </w:r>
      <w:r w:rsidR="00231744">
        <w:t xml:space="preserve">degradation </w:t>
      </w:r>
    </w:p>
    <w:p w14:paraId="46C493FD" w14:textId="77777777" w:rsidR="004128D7" w:rsidRDefault="004128D7" w:rsidP="001138F2">
      <w:pPr>
        <w:spacing w:after="0" w:line="240" w:lineRule="auto"/>
        <w:ind w:hanging="709"/>
      </w:pPr>
    </w:p>
    <w:p w14:paraId="61992E5F" w14:textId="166C7351" w:rsidR="004128D7" w:rsidRPr="00703C35" w:rsidRDefault="008759EE" w:rsidP="001138F2">
      <w:pPr>
        <w:spacing w:after="0" w:line="240" w:lineRule="auto"/>
        <w:ind w:hanging="709"/>
      </w:pPr>
      <w:r>
        <w:tab/>
      </w:r>
      <w:r w:rsidR="00314F31">
        <w:t>Email correspondence and plan</w:t>
      </w:r>
      <w:r w:rsidR="002D20ED">
        <w:t xml:space="preserve"> re riverbank </w:t>
      </w:r>
      <w:r w:rsidR="000309F5">
        <w:t>erosion</w:t>
      </w:r>
      <w:r w:rsidR="00014206">
        <w:t xml:space="preserve"> (previously circulated</w:t>
      </w:r>
      <w:r w:rsidR="0062342B">
        <w:t>)</w:t>
      </w:r>
    </w:p>
    <w:p w14:paraId="7967252D" w14:textId="77777777" w:rsidR="001138F2" w:rsidRDefault="001138F2" w:rsidP="001138F2">
      <w:pPr>
        <w:spacing w:after="0" w:line="240" w:lineRule="auto"/>
        <w:ind w:hanging="709"/>
        <w:rPr>
          <w:b/>
          <w:bCs/>
          <w:u w:val="single"/>
        </w:rPr>
      </w:pPr>
    </w:p>
    <w:p w14:paraId="050A164E" w14:textId="77777777" w:rsidR="001138F2" w:rsidRDefault="001138F2" w:rsidP="001138F2">
      <w:pPr>
        <w:spacing w:after="0" w:line="240" w:lineRule="auto"/>
        <w:ind w:hanging="709"/>
        <w:rPr>
          <w:b/>
          <w:bCs/>
          <w:u w:val="single"/>
        </w:rPr>
      </w:pPr>
      <w:r>
        <w:t>12.</w:t>
      </w:r>
      <w:r>
        <w:tab/>
      </w:r>
      <w:r w:rsidRPr="00722AA8">
        <w:rPr>
          <w:b/>
          <w:bCs/>
          <w:u w:val="single"/>
        </w:rPr>
        <w:t>MEMBERS REQUESTS FOR FUTURE REPORTS</w:t>
      </w:r>
    </w:p>
    <w:p w14:paraId="6F0651A0" w14:textId="77777777" w:rsidR="001138F2" w:rsidRDefault="001138F2" w:rsidP="001138F2">
      <w:pPr>
        <w:spacing w:after="0" w:line="240" w:lineRule="auto"/>
        <w:ind w:hanging="709"/>
        <w:rPr>
          <w:b/>
          <w:bCs/>
          <w:u w:val="single"/>
        </w:rPr>
      </w:pPr>
    </w:p>
    <w:p w14:paraId="5FC7A166" w14:textId="77777777" w:rsidR="001138F2" w:rsidRDefault="001138F2" w:rsidP="00204E72">
      <w:pPr>
        <w:spacing w:after="3"/>
        <w:ind w:left="882" w:hanging="10"/>
        <w:rPr>
          <w:rFonts w:eastAsia="Times New Roman"/>
          <w:b/>
          <w:bCs/>
          <w:sz w:val="22"/>
          <w:szCs w:val="22"/>
          <w:lang w:eastAsia="en-GB"/>
        </w:rPr>
      </w:pPr>
    </w:p>
    <w:p w14:paraId="4ADB96CA" w14:textId="77777777" w:rsidR="006B3E7E" w:rsidRDefault="006B3E7E" w:rsidP="00204E72">
      <w:pPr>
        <w:spacing w:after="3"/>
        <w:ind w:left="882" w:hanging="10"/>
        <w:rPr>
          <w:rFonts w:eastAsia="Times New Roman"/>
          <w:b/>
          <w:bCs/>
          <w:sz w:val="22"/>
          <w:szCs w:val="22"/>
          <w:lang w:eastAsia="en-GB"/>
        </w:rPr>
      </w:pPr>
    </w:p>
    <w:p w14:paraId="2FD0B640" w14:textId="77777777" w:rsidR="006B3E7E" w:rsidRDefault="006B3E7E" w:rsidP="00204E72">
      <w:pPr>
        <w:spacing w:after="3"/>
        <w:ind w:left="882" w:hanging="10"/>
        <w:rPr>
          <w:rFonts w:eastAsia="Times New Roman"/>
          <w:b/>
          <w:bCs/>
          <w:sz w:val="22"/>
          <w:szCs w:val="22"/>
          <w:lang w:eastAsia="en-GB"/>
        </w:rPr>
      </w:pPr>
    </w:p>
    <w:p w14:paraId="2EE47D70" w14:textId="77777777" w:rsidR="006B3E7E" w:rsidRDefault="006B3E7E" w:rsidP="00204E72">
      <w:pPr>
        <w:spacing w:after="3"/>
        <w:ind w:left="882" w:hanging="10"/>
        <w:rPr>
          <w:rFonts w:eastAsia="Times New Roman"/>
          <w:b/>
          <w:bCs/>
          <w:sz w:val="22"/>
          <w:szCs w:val="22"/>
          <w:lang w:eastAsia="en-GB"/>
        </w:rPr>
      </w:pPr>
    </w:p>
    <w:p w14:paraId="1F04D2B3" w14:textId="77777777" w:rsidR="006B3E7E" w:rsidRDefault="006B3E7E" w:rsidP="00204E72">
      <w:pPr>
        <w:spacing w:after="3"/>
        <w:ind w:left="882" w:hanging="10"/>
        <w:rPr>
          <w:rFonts w:eastAsia="Times New Roman"/>
          <w:b/>
          <w:bCs/>
          <w:sz w:val="22"/>
          <w:szCs w:val="22"/>
          <w:lang w:eastAsia="en-GB"/>
        </w:rPr>
      </w:pPr>
    </w:p>
    <w:p w14:paraId="72BC0249" w14:textId="77777777" w:rsidR="006B3E7E" w:rsidRDefault="006B3E7E" w:rsidP="00204E72">
      <w:pPr>
        <w:spacing w:after="3"/>
        <w:ind w:left="882" w:hanging="10"/>
        <w:rPr>
          <w:rFonts w:eastAsia="Times New Roman"/>
          <w:b/>
          <w:bCs/>
          <w:sz w:val="22"/>
          <w:szCs w:val="22"/>
          <w:lang w:eastAsia="en-GB"/>
        </w:rPr>
      </w:pPr>
    </w:p>
    <w:p w14:paraId="5F36A81C" w14:textId="77777777" w:rsidR="006B3E7E" w:rsidRDefault="006B3E7E" w:rsidP="00204E72">
      <w:pPr>
        <w:spacing w:after="3"/>
        <w:ind w:left="882" w:hanging="10"/>
        <w:rPr>
          <w:rFonts w:eastAsia="Times New Roman"/>
          <w:b/>
          <w:bCs/>
          <w:sz w:val="22"/>
          <w:szCs w:val="22"/>
          <w:lang w:eastAsia="en-GB"/>
        </w:rPr>
      </w:pPr>
    </w:p>
    <w:p w14:paraId="7028B885" w14:textId="77777777" w:rsidR="006B3E7E" w:rsidRDefault="006B3E7E" w:rsidP="00204E72">
      <w:pPr>
        <w:spacing w:after="3"/>
        <w:ind w:left="882" w:hanging="10"/>
        <w:rPr>
          <w:rFonts w:eastAsia="Times New Roman"/>
          <w:b/>
          <w:bCs/>
          <w:sz w:val="22"/>
          <w:szCs w:val="22"/>
          <w:lang w:eastAsia="en-GB"/>
        </w:rPr>
      </w:pPr>
    </w:p>
    <w:p w14:paraId="40C5D371" w14:textId="77777777" w:rsidR="006B3E7E" w:rsidRDefault="006B3E7E" w:rsidP="00204E72">
      <w:pPr>
        <w:spacing w:after="3"/>
        <w:ind w:left="882" w:hanging="10"/>
        <w:rPr>
          <w:rFonts w:eastAsia="Times New Roman"/>
          <w:b/>
          <w:bCs/>
          <w:sz w:val="22"/>
          <w:szCs w:val="22"/>
          <w:lang w:eastAsia="en-GB"/>
        </w:rPr>
      </w:pPr>
    </w:p>
    <w:p w14:paraId="3462FFAB" w14:textId="77777777" w:rsidR="006B3E7E" w:rsidRDefault="006B3E7E" w:rsidP="00204E72">
      <w:pPr>
        <w:spacing w:after="3"/>
        <w:ind w:left="882" w:hanging="10"/>
        <w:rPr>
          <w:rFonts w:eastAsia="Times New Roman"/>
          <w:b/>
          <w:bCs/>
          <w:sz w:val="22"/>
          <w:szCs w:val="22"/>
          <w:lang w:eastAsia="en-GB"/>
        </w:rPr>
      </w:pPr>
    </w:p>
    <w:p w14:paraId="23C37019" w14:textId="77777777" w:rsidR="006B3E7E" w:rsidRDefault="006B3E7E" w:rsidP="00204E72">
      <w:pPr>
        <w:spacing w:after="3"/>
        <w:ind w:left="882" w:hanging="10"/>
        <w:rPr>
          <w:rFonts w:eastAsia="Times New Roman"/>
          <w:b/>
          <w:bCs/>
          <w:sz w:val="22"/>
          <w:szCs w:val="22"/>
          <w:lang w:eastAsia="en-GB"/>
        </w:rPr>
      </w:pPr>
    </w:p>
    <w:p w14:paraId="4F10BAC9" w14:textId="77777777" w:rsidR="006B3E7E" w:rsidRDefault="006B3E7E" w:rsidP="00204E72">
      <w:pPr>
        <w:spacing w:after="3"/>
        <w:ind w:left="882" w:hanging="10"/>
        <w:rPr>
          <w:rFonts w:eastAsia="Times New Roman"/>
          <w:b/>
          <w:bCs/>
          <w:sz w:val="22"/>
          <w:szCs w:val="22"/>
          <w:lang w:eastAsia="en-GB"/>
        </w:rPr>
      </w:pPr>
    </w:p>
    <w:p w14:paraId="0DCBCE92" w14:textId="77777777" w:rsidR="006B3E7E" w:rsidRDefault="006B3E7E" w:rsidP="00204E72">
      <w:pPr>
        <w:spacing w:after="3"/>
        <w:ind w:left="882" w:hanging="10"/>
        <w:rPr>
          <w:rFonts w:eastAsia="Times New Roman"/>
          <w:b/>
          <w:bCs/>
          <w:sz w:val="22"/>
          <w:szCs w:val="22"/>
          <w:lang w:eastAsia="en-GB"/>
        </w:rPr>
      </w:pPr>
    </w:p>
    <w:p w14:paraId="19669D3C" w14:textId="77777777" w:rsidR="006B3E7E" w:rsidRDefault="006B3E7E" w:rsidP="00204E72">
      <w:pPr>
        <w:spacing w:after="3"/>
        <w:ind w:left="882" w:hanging="10"/>
        <w:rPr>
          <w:rFonts w:eastAsia="Times New Roman"/>
          <w:b/>
          <w:bCs/>
          <w:sz w:val="22"/>
          <w:szCs w:val="22"/>
          <w:lang w:eastAsia="en-GB"/>
        </w:rPr>
      </w:pPr>
    </w:p>
    <w:p w14:paraId="05000FD5" w14:textId="77777777" w:rsidR="006B3E7E" w:rsidRDefault="006B3E7E" w:rsidP="00204E72">
      <w:pPr>
        <w:spacing w:after="3"/>
        <w:ind w:left="882" w:hanging="10"/>
        <w:rPr>
          <w:rFonts w:eastAsia="Times New Roman"/>
          <w:b/>
          <w:bCs/>
          <w:sz w:val="22"/>
          <w:szCs w:val="22"/>
          <w:lang w:eastAsia="en-GB"/>
        </w:rPr>
      </w:pPr>
    </w:p>
    <w:p w14:paraId="434EEC39" w14:textId="77777777" w:rsidR="006B3E7E" w:rsidRDefault="006B3E7E" w:rsidP="00204E72">
      <w:pPr>
        <w:spacing w:after="3"/>
        <w:ind w:left="882" w:hanging="10"/>
        <w:rPr>
          <w:rFonts w:eastAsia="Times New Roman"/>
          <w:b/>
          <w:bCs/>
          <w:sz w:val="22"/>
          <w:szCs w:val="22"/>
          <w:lang w:eastAsia="en-GB"/>
        </w:rPr>
      </w:pPr>
    </w:p>
    <w:p w14:paraId="4DFE4309" w14:textId="77777777" w:rsidR="006B3E7E" w:rsidRDefault="006B3E7E" w:rsidP="00204E72">
      <w:pPr>
        <w:spacing w:after="3"/>
        <w:ind w:left="882" w:hanging="10"/>
        <w:rPr>
          <w:rFonts w:eastAsia="Times New Roman"/>
          <w:b/>
          <w:bCs/>
          <w:sz w:val="22"/>
          <w:szCs w:val="22"/>
          <w:lang w:eastAsia="en-GB"/>
        </w:rPr>
      </w:pPr>
    </w:p>
    <w:p w14:paraId="7A0DBB0D" w14:textId="77777777" w:rsidR="006B3E7E" w:rsidRDefault="006B3E7E" w:rsidP="00204E72">
      <w:pPr>
        <w:spacing w:after="3"/>
        <w:ind w:left="882" w:hanging="10"/>
        <w:rPr>
          <w:rFonts w:eastAsia="Times New Roman"/>
          <w:b/>
          <w:bCs/>
          <w:sz w:val="22"/>
          <w:szCs w:val="22"/>
          <w:lang w:eastAsia="en-GB"/>
        </w:rPr>
      </w:pPr>
    </w:p>
    <w:p w14:paraId="79C23885" w14:textId="77777777" w:rsidR="00204E72" w:rsidRDefault="00204E72" w:rsidP="00204E72">
      <w:pPr>
        <w:spacing w:after="3"/>
        <w:ind w:left="882" w:hanging="10"/>
        <w:rPr>
          <w:rFonts w:eastAsia="Times New Roman"/>
          <w:b/>
          <w:bCs/>
          <w:sz w:val="22"/>
          <w:szCs w:val="22"/>
          <w:lang w:eastAsia="en-GB"/>
        </w:rPr>
      </w:pPr>
    </w:p>
    <w:p w14:paraId="769686F3" w14:textId="77777777" w:rsidR="004450D9" w:rsidRDefault="004450D9" w:rsidP="004450D9">
      <w:r>
        <w:t>The meeting will be held in accordance with Section 47 of the Local Government and Elections (Wales) Act 2021 by multi location.</w:t>
      </w:r>
    </w:p>
    <w:p w14:paraId="07C40946" w14:textId="77777777" w:rsidR="004450D9" w:rsidRDefault="004450D9" w:rsidP="004450D9">
      <w:r>
        <w:t>Any member of the public or media wishing to attend this meeting by remote access should contact the Town Clerk at:</w:t>
      </w:r>
    </w:p>
    <w:p w14:paraId="06A4729D" w14:textId="77777777" w:rsidR="004450D9" w:rsidRDefault="004450D9" w:rsidP="004450D9">
      <w:hyperlink r:id="rId5" w:history="1">
        <w:r>
          <w:rPr>
            <w:rStyle w:val="Hyperlink"/>
          </w:rPr>
          <w:t>caerphillytowncouncil@outlook.com</w:t>
        </w:r>
      </w:hyperlink>
    </w:p>
    <w:p w14:paraId="6DCD9CA4" w14:textId="77777777" w:rsidR="004450D9" w:rsidRDefault="004450D9" w:rsidP="004450D9">
      <w:r>
        <w:t>All documentation about and relating to this and any other Town Council meeting undertaken by hybrid format or fully by remote access will be made available on the Town Council website:</w:t>
      </w:r>
    </w:p>
    <w:p w14:paraId="03FF34D8" w14:textId="77777777" w:rsidR="004450D9" w:rsidRDefault="004450D9" w:rsidP="004450D9">
      <w:pPr>
        <w:rPr>
          <w:rStyle w:val="Hyperlink"/>
        </w:rPr>
      </w:pPr>
      <w:hyperlink r:id="rId6" w:history="1">
        <w:r>
          <w:rPr>
            <w:rStyle w:val="Hyperlink"/>
          </w:rPr>
          <w:t>www.caerphillytowncouncil.co.uk</w:t>
        </w:r>
      </w:hyperlink>
    </w:p>
    <w:p w14:paraId="57485E53" w14:textId="77777777" w:rsidR="005B0914" w:rsidRDefault="005B0914" w:rsidP="004450D9">
      <w:pPr>
        <w:rPr>
          <w:rStyle w:val="Hyperlink"/>
        </w:rPr>
      </w:pPr>
    </w:p>
    <w:p w14:paraId="4C5BEA57" w14:textId="77777777" w:rsidR="005B0914" w:rsidRDefault="005B0914" w:rsidP="004450D9">
      <w:pPr>
        <w:rPr>
          <w:rStyle w:val="Hyperlink"/>
        </w:rPr>
      </w:pPr>
    </w:p>
    <w:p w14:paraId="322C8C30" w14:textId="77777777" w:rsidR="005B0914" w:rsidRDefault="005B0914" w:rsidP="004450D9">
      <w:pPr>
        <w:rPr>
          <w:rStyle w:val="Hyperlink"/>
        </w:rPr>
      </w:pPr>
    </w:p>
    <w:p w14:paraId="5B345D22" w14:textId="77777777" w:rsidR="006B3E7E" w:rsidRPr="00A503B6" w:rsidRDefault="006B3E7E" w:rsidP="006B3E7E">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lastRenderedPageBreak/>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02E5BA72" w14:textId="77777777" w:rsidR="006B3E7E" w:rsidRDefault="006B3E7E" w:rsidP="006B3E7E">
      <w:pPr>
        <w:spacing w:after="0" w:line="240" w:lineRule="auto"/>
        <w:rPr>
          <w:rFonts w:ascii="Arial Black" w:eastAsia="Calibri" w:hAnsi="Arial Black" w:cs="Calibri"/>
          <w:b/>
          <w:bCs/>
          <w:sz w:val="40"/>
          <w:szCs w:val="40"/>
          <w:lang w:eastAsia="en-GB"/>
        </w:rPr>
      </w:pPr>
    </w:p>
    <w:p w14:paraId="422E59C4" w14:textId="77777777" w:rsidR="006B3E7E" w:rsidRDefault="006B3E7E" w:rsidP="006B3E7E">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07369072" w14:textId="77777777" w:rsidR="006B3E7E" w:rsidRPr="00392A0B" w:rsidRDefault="006B3E7E" w:rsidP="006B3E7E">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 xml:space="preserve">T O W N  </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C O U N C I L</w:t>
      </w:r>
    </w:p>
    <w:p w14:paraId="53502088" w14:textId="77777777" w:rsidR="006B3E7E" w:rsidRPr="00A503B6" w:rsidRDefault="006B3E7E" w:rsidP="006B3E7E">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43FCE74F" w14:textId="77777777" w:rsidR="006B3E7E" w:rsidRPr="00600DEC" w:rsidRDefault="006B3E7E" w:rsidP="006B3E7E">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58429CBC" w14:textId="77777777" w:rsidR="006B3E7E" w:rsidRDefault="006B3E7E" w:rsidP="006B3E7E">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0E83CCBD" w14:textId="77777777" w:rsidR="006B3E7E" w:rsidRDefault="006B3E7E" w:rsidP="006B3E7E">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71522C79" w14:textId="77777777" w:rsidR="006B3E7E" w:rsidRDefault="006B3E7E" w:rsidP="006B3E7E">
      <w:pPr>
        <w:spacing w:after="0" w:line="240" w:lineRule="auto"/>
        <w:ind w:hanging="567"/>
        <w:rPr>
          <w:rFonts w:eastAsia="Calibri"/>
          <w:b/>
          <w:bCs/>
          <w:lang w:eastAsia="en-GB"/>
        </w:rPr>
      </w:pPr>
    </w:p>
    <w:p w14:paraId="78811889" w14:textId="77777777" w:rsidR="006B3E7E" w:rsidRDefault="006B3E7E" w:rsidP="006B3E7E">
      <w:pPr>
        <w:spacing w:after="0" w:line="240" w:lineRule="auto"/>
        <w:jc w:val="center"/>
        <w:rPr>
          <w:b/>
          <w:bCs/>
          <w:u w:val="single"/>
        </w:rPr>
      </w:pPr>
      <w:r w:rsidRPr="004719A4">
        <w:rPr>
          <w:b/>
          <w:bCs/>
          <w:u w:val="single"/>
        </w:rPr>
        <w:t xml:space="preserve">MINUTES OF THE ORDINARY MEETING OF THE CAERPHILLY TOWN COUNCIL HELD BY </w:t>
      </w:r>
      <w:r>
        <w:rPr>
          <w:b/>
          <w:bCs/>
          <w:u w:val="single"/>
        </w:rPr>
        <w:t>MULTI LOCATION</w:t>
      </w:r>
      <w:r w:rsidRPr="004719A4">
        <w:rPr>
          <w:b/>
          <w:bCs/>
          <w:u w:val="single"/>
        </w:rPr>
        <w:t xml:space="preserve"> ON </w:t>
      </w:r>
      <w:r>
        <w:rPr>
          <w:b/>
          <w:bCs/>
          <w:u w:val="single"/>
        </w:rPr>
        <w:t>18</w:t>
      </w:r>
      <w:r w:rsidRPr="001152C0">
        <w:rPr>
          <w:b/>
          <w:bCs/>
          <w:u w:val="single"/>
          <w:vertAlign w:val="superscript"/>
        </w:rPr>
        <w:t>TH</w:t>
      </w:r>
      <w:r>
        <w:rPr>
          <w:b/>
          <w:bCs/>
          <w:u w:val="single"/>
        </w:rPr>
        <w:t xml:space="preserve"> NOVEMBER </w:t>
      </w:r>
      <w:r w:rsidRPr="004719A4">
        <w:rPr>
          <w:b/>
          <w:bCs/>
          <w:u w:val="single"/>
        </w:rPr>
        <w:t>2024</w:t>
      </w:r>
    </w:p>
    <w:p w14:paraId="0B974645" w14:textId="77777777" w:rsidR="006B3E7E" w:rsidRDefault="006B3E7E" w:rsidP="006B3E7E">
      <w:pPr>
        <w:spacing w:after="0" w:line="240" w:lineRule="auto"/>
        <w:jc w:val="center"/>
        <w:rPr>
          <w:b/>
          <w:bCs/>
          <w:u w:val="single"/>
        </w:rPr>
      </w:pPr>
    </w:p>
    <w:p w14:paraId="456F7A57" w14:textId="77777777" w:rsidR="006B3E7E" w:rsidRDefault="006B3E7E" w:rsidP="006B3E7E">
      <w:pPr>
        <w:spacing w:after="0" w:line="240" w:lineRule="auto"/>
        <w:rPr>
          <w:b/>
          <w:bCs/>
        </w:rPr>
      </w:pPr>
      <w:r>
        <w:rPr>
          <w:b/>
          <w:bCs/>
        </w:rPr>
        <w:t>Present:</w:t>
      </w:r>
    </w:p>
    <w:p w14:paraId="60B53B10" w14:textId="77777777" w:rsidR="006B3E7E" w:rsidRDefault="006B3E7E" w:rsidP="006B3E7E">
      <w:pPr>
        <w:spacing w:after="0" w:line="240" w:lineRule="auto"/>
        <w:rPr>
          <w:b/>
          <w:bCs/>
        </w:rPr>
      </w:pPr>
    </w:p>
    <w:p w14:paraId="23A7BE63" w14:textId="77777777" w:rsidR="006B3E7E" w:rsidRDefault="006B3E7E" w:rsidP="006B3E7E">
      <w:pPr>
        <w:spacing w:after="0" w:line="240" w:lineRule="auto"/>
      </w:pPr>
      <w:r>
        <w:t xml:space="preserve">Councillors P J Bevan, M Downes, J Fussell, J Grenfell, S Kent, C Lewis, A Broughton Pettit, J Pettit, M Prew, </w:t>
      </w:r>
    </w:p>
    <w:p w14:paraId="753FB32E" w14:textId="77777777" w:rsidR="006B3E7E" w:rsidRDefault="006B3E7E" w:rsidP="006B3E7E">
      <w:pPr>
        <w:spacing w:after="0" w:line="240" w:lineRule="auto"/>
      </w:pPr>
    </w:p>
    <w:p w14:paraId="27C9D609" w14:textId="77777777" w:rsidR="006B3E7E" w:rsidRDefault="006B3E7E" w:rsidP="006B3E7E">
      <w:pPr>
        <w:spacing w:after="0" w:line="240" w:lineRule="auto"/>
        <w:rPr>
          <w:b/>
          <w:bCs/>
        </w:rPr>
      </w:pPr>
      <w:r>
        <w:rPr>
          <w:b/>
          <w:bCs/>
        </w:rPr>
        <w:t xml:space="preserve">Apologies: </w:t>
      </w:r>
    </w:p>
    <w:p w14:paraId="0524E786" w14:textId="77777777" w:rsidR="006B3E7E" w:rsidRDefault="006B3E7E" w:rsidP="006B3E7E">
      <w:pPr>
        <w:spacing w:after="0" w:line="240" w:lineRule="auto"/>
        <w:rPr>
          <w:b/>
          <w:bCs/>
        </w:rPr>
      </w:pPr>
    </w:p>
    <w:p w14:paraId="73D2A165" w14:textId="77777777" w:rsidR="006B3E7E" w:rsidRDefault="006B3E7E" w:rsidP="006B3E7E">
      <w:pPr>
        <w:spacing w:after="0" w:line="240" w:lineRule="auto"/>
      </w:pPr>
      <w:r>
        <w:t>Councillors P Reed, C Elsbury, D Roberts</w:t>
      </w:r>
    </w:p>
    <w:p w14:paraId="728695DA" w14:textId="77777777" w:rsidR="006B3E7E" w:rsidRPr="00584E61" w:rsidRDefault="006B3E7E" w:rsidP="006B3E7E">
      <w:pPr>
        <w:spacing w:after="0" w:line="240" w:lineRule="auto"/>
      </w:pPr>
    </w:p>
    <w:p w14:paraId="302FB745" w14:textId="77777777" w:rsidR="006B3E7E" w:rsidRDefault="006B3E7E" w:rsidP="006B3E7E">
      <w:pPr>
        <w:spacing w:after="0" w:line="240" w:lineRule="auto"/>
        <w:rPr>
          <w:b/>
          <w:bCs/>
        </w:rPr>
      </w:pPr>
      <w:r>
        <w:rPr>
          <w:b/>
          <w:bCs/>
        </w:rPr>
        <w:t>In Attendance:</w:t>
      </w:r>
    </w:p>
    <w:p w14:paraId="31969B46" w14:textId="77777777" w:rsidR="006B3E7E" w:rsidRDefault="006B3E7E" w:rsidP="006B3E7E">
      <w:pPr>
        <w:spacing w:after="0" w:line="240" w:lineRule="auto"/>
        <w:rPr>
          <w:b/>
          <w:bCs/>
        </w:rPr>
      </w:pPr>
    </w:p>
    <w:p w14:paraId="79CF91A9" w14:textId="77777777" w:rsidR="006B3E7E" w:rsidRDefault="006B3E7E" w:rsidP="006B3E7E">
      <w:pPr>
        <w:spacing w:after="0" w:line="240" w:lineRule="auto"/>
      </w:pPr>
      <w:r>
        <w:t>R Taylor, T Hughes, Gwent Police</w:t>
      </w:r>
    </w:p>
    <w:p w14:paraId="2B13FA4E" w14:textId="77777777" w:rsidR="006B3E7E" w:rsidRDefault="006B3E7E" w:rsidP="006B3E7E">
      <w:pPr>
        <w:spacing w:after="0" w:line="240" w:lineRule="auto"/>
      </w:pPr>
      <w:r>
        <w:t>P G Davy, Town Clerk</w:t>
      </w:r>
    </w:p>
    <w:p w14:paraId="38764A31" w14:textId="77777777" w:rsidR="006B3E7E" w:rsidRDefault="006B3E7E" w:rsidP="006B3E7E">
      <w:pPr>
        <w:spacing w:after="0" w:line="240" w:lineRule="auto"/>
      </w:pPr>
    </w:p>
    <w:p w14:paraId="2D091B0F" w14:textId="77777777" w:rsidR="006B3E7E" w:rsidRDefault="006B3E7E" w:rsidP="006B3E7E">
      <w:pPr>
        <w:spacing w:after="0" w:line="240" w:lineRule="auto"/>
        <w:ind w:hanging="851"/>
        <w:rPr>
          <w:b/>
          <w:bCs/>
          <w:u w:val="single"/>
        </w:rPr>
      </w:pPr>
      <w:r w:rsidRPr="00DA4AA1">
        <w:rPr>
          <w:b/>
          <w:bCs/>
        </w:rPr>
        <w:t>5</w:t>
      </w:r>
      <w:r>
        <w:rPr>
          <w:b/>
          <w:bCs/>
        </w:rPr>
        <w:t>8</w:t>
      </w:r>
      <w:r>
        <w:rPr>
          <w:b/>
          <w:bCs/>
        </w:rPr>
        <w:tab/>
      </w:r>
      <w:r w:rsidRPr="006F3CA4">
        <w:rPr>
          <w:b/>
          <w:bCs/>
          <w:u w:val="single"/>
        </w:rPr>
        <w:t>MINUTES OF THE ORDINARY TOWN COUNCIL MEETING HELD ON 1</w:t>
      </w:r>
      <w:r>
        <w:rPr>
          <w:b/>
          <w:bCs/>
          <w:u w:val="single"/>
        </w:rPr>
        <w:t>6</w:t>
      </w:r>
      <w:r w:rsidRPr="006F3CA4">
        <w:rPr>
          <w:b/>
          <w:bCs/>
          <w:u w:val="single"/>
          <w:vertAlign w:val="superscript"/>
        </w:rPr>
        <w:t>TH</w:t>
      </w:r>
      <w:r w:rsidRPr="006F3CA4">
        <w:rPr>
          <w:b/>
          <w:bCs/>
          <w:u w:val="single"/>
        </w:rPr>
        <w:t xml:space="preserve"> SEPTEMBER 2024</w:t>
      </w:r>
    </w:p>
    <w:p w14:paraId="515FDF72" w14:textId="77777777" w:rsidR="006B3E7E" w:rsidRDefault="006B3E7E" w:rsidP="006B3E7E">
      <w:pPr>
        <w:spacing w:after="0" w:line="240" w:lineRule="auto"/>
        <w:ind w:hanging="851"/>
      </w:pPr>
      <w:r>
        <w:tab/>
      </w:r>
    </w:p>
    <w:p w14:paraId="660BFFD0" w14:textId="77777777" w:rsidR="006B3E7E" w:rsidRPr="007A0E8D" w:rsidRDefault="006B3E7E" w:rsidP="006B3E7E">
      <w:pPr>
        <w:spacing w:after="0" w:line="240" w:lineRule="auto"/>
        <w:ind w:hanging="851"/>
      </w:pPr>
      <w:r>
        <w:tab/>
        <w:t xml:space="preserve">Minutes of the Ordinary Town Council meeting held on 16 September 2024 were received, confirmed, and signed by the </w:t>
      </w:r>
      <w:proofErr w:type="gramStart"/>
      <w:r>
        <w:t>Mayor</w:t>
      </w:r>
      <w:proofErr w:type="gramEnd"/>
      <w:r>
        <w:t>.</w:t>
      </w:r>
    </w:p>
    <w:p w14:paraId="7561C1E0" w14:textId="77777777" w:rsidR="006B3E7E" w:rsidRDefault="006B3E7E" w:rsidP="006B3E7E">
      <w:pPr>
        <w:spacing w:after="0" w:line="240" w:lineRule="auto"/>
        <w:ind w:hanging="851"/>
        <w:rPr>
          <w:b/>
          <w:bCs/>
          <w:u w:val="single"/>
        </w:rPr>
      </w:pPr>
    </w:p>
    <w:p w14:paraId="42579D1F" w14:textId="77777777" w:rsidR="006B3E7E" w:rsidRDefault="006B3E7E" w:rsidP="006B3E7E">
      <w:pPr>
        <w:spacing w:after="0" w:line="240" w:lineRule="auto"/>
        <w:ind w:hanging="851"/>
        <w:rPr>
          <w:b/>
          <w:bCs/>
          <w:u w:val="single"/>
        </w:rPr>
      </w:pPr>
      <w:r w:rsidRPr="00B45E14">
        <w:rPr>
          <w:b/>
          <w:bCs/>
        </w:rPr>
        <w:t>59</w:t>
      </w:r>
      <w:r>
        <w:rPr>
          <w:b/>
          <w:bCs/>
        </w:rPr>
        <w:tab/>
      </w:r>
      <w:r w:rsidRPr="006F3CA4">
        <w:rPr>
          <w:b/>
          <w:bCs/>
          <w:u w:val="single"/>
        </w:rPr>
        <w:t>MINUTES OF THE ORDINARY TOWN COUNCIL MEETING HELD ON</w:t>
      </w:r>
      <w:r>
        <w:rPr>
          <w:b/>
          <w:bCs/>
          <w:u w:val="single"/>
        </w:rPr>
        <w:t xml:space="preserve"> 21</w:t>
      </w:r>
      <w:r w:rsidRPr="00B45E14">
        <w:rPr>
          <w:b/>
          <w:bCs/>
          <w:u w:val="single"/>
          <w:vertAlign w:val="superscript"/>
        </w:rPr>
        <w:t>ST</w:t>
      </w:r>
      <w:r>
        <w:rPr>
          <w:b/>
          <w:bCs/>
          <w:u w:val="single"/>
        </w:rPr>
        <w:t xml:space="preserve"> OCTOBER 2024</w:t>
      </w:r>
    </w:p>
    <w:p w14:paraId="363373B9" w14:textId="77777777" w:rsidR="006B3E7E" w:rsidRDefault="006B3E7E" w:rsidP="006B3E7E">
      <w:pPr>
        <w:spacing w:after="0" w:line="240" w:lineRule="auto"/>
        <w:ind w:hanging="851"/>
      </w:pPr>
      <w:r>
        <w:tab/>
      </w:r>
    </w:p>
    <w:p w14:paraId="6EEB424B" w14:textId="77777777" w:rsidR="006B3E7E" w:rsidRPr="00CA5ED9" w:rsidRDefault="006B3E7E" w:rsidP="006B3E7E">
      <w:pPr>
        <w:spacing w:after="0" w:line="240" w:lineRule="auto"/>
        <w:ind w:hanging="851"/>
      </w:pPr>
      <w:r>
        <w:tab/>
        <w:t xml:space="preserve">Minutes of the Ordinary Town Council meeting held on 21 October 2024 were received, confirmed and signed by the </w:t>
      </w:r>
      <w:proofErr w:type="gramStart"/>
      <w:r>
        <w:t>Mayor</w:t>
      </w:r>
      <w:proofErr w:type="gramEnd"/>
      <w:r>
        <w:t>.</w:t>
      </w:r>
    </w:p>
    <w:p w14:paraId="525B1907" w14:textId="77777777" w:rsidR="006B3E7E" w:rsidRDefault="006B3E7E" w:rsidP="006B3E7E">
      <w:pPr>
        <w:spacing w:after="0" w:line="240" w:lineRule="auto"/>
        <w:ind w:hanging="851"/>
        <w:rPr>
          <w:b/>
          <w:bCs/>
          <w:u w:val="single"/>
        </w:rPr>
      </w:pPr>
    </w:p>
    <w:p w14:paraId="0BDBFD09" w14:textId="77777777" w:rsidR="006B3E7E" w:rsidRDefault="006B3E7E" w:rsidP="006B3E7E">
      <w:pPr>
        <w:spacing w:after="0" w:line="240" w:lineRule="auto"/>
        <w:ind w:hanging="851"/>
        <w:rPr>
          <w:b/>
          <w:bCs/>
          <w:u w:val="single"/>
        </w:rPr>
      </w:pPr>
      <w:r w:rsidRPr="0064454B">
        <w:rPr>
          <w:b/>
          <w:bCs/>
        </w:rPr>
        <w:t>60</w:t>
      </w:r>
      <w:r>
        <w:tab/>
      </w:r>
      <w:r w:rsidRPr="0064454B">
        <w:rPr>
          <w:b/>
          <w:bCs/>
          <w:u w:val="single"/>
        </w:rPr>
        <w:t>MATTERS ARISING</w:t>
      </w:r>
    </w:p>
    <w:p w14:paraId="1186ED6E" w14:textId="77777777" w:rsidR="006B3E7E" w:rsidRDefault="006B3E7E" w:rsidP="006B3E7E">
      <w:pPr>
        <w:spacing w:after="0" w:line="240" w:lineRule="auto"/>
        <w:ind w:hanging="851"/>
        <w:rPr>
          <w:b/>
          <w:bCs/>
          <w:u w:val="single"/>
        </w:rPr>
      </w:pPr>
    </w:p>
    <w:p w14:paraId="004F606B" w14:textId="77777777" w:rsidR="006B3E7E" w:rsidRDefault="006B3E7E" w:rsidP="006B3E7E">
      <w:pPr>
        <w:spacing w:after="0" w:line="240" w:lineRule="auto"/>
        <w:ind w:hanging="851"/>
      </w:pPr>
      <w:r>
        <w:tab/>
        <w:t xml:space="preserve">Minute 45 – A further letter had been sent to the PCC in respect of </w:t>
      </w:r>
      <w:proofErr w:type="gramStart"/>
      <w:r>
        <w:t>off road</w:t>
      </w:r>
      <w:proofErr w:type="gramEnd"/>
      <w:r>
        <w:t xml:space="preserve"> bikes but no response had been received.</w:t>
      </w:r>
    </w:p>
    <w:p w14:paraId="003298FB" w14:textId="77777777" w:rsidR="006B3E7E" w:rsidRDefault="006B3E7E" w:rsidP="006B3E7E">
      <w:pPr>
        <w:spacing w:after="0" w:line="240" w:lineRule="auto"/>
        <w:ind w:hanging="851"/>
      </w:pPr>
      <w:r>
        <w:tab/>
      </w:r>
    </w:p>
    <w:p w14:paraId="302379D4" w14:textId="77777777" w:rsidR="006B3E7E" w:rsidRPr="00600DEC" w:rsidRDefault="006B3E7E" w:rsidP="006B3E7E">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5C05750C" w14:textId="77777777" w:rsidR="006B3E7E" w:rsidRDefault="006B3E7E" w:rsidP="006B3E7E">
      <w:pPr>
        <w:spacing w:after="3"/>
        <w:ind w:left="1213" w:hanging="10"/>
        <w:rPr>
          <w:rFonts w:eastAsia="Times New Roman"/>
          <w:b/>
          <w:bCs/>
          <w:sz w:val="22"/>
          <w:szCs w:val="22"/>
          <w:lang w:eastAsia="en-GB"/>
        </w:rPr>
      </w:pPr>
    </w:p>
    <w:p w14:paraId="586826A3" w14:textId="77777777" w:rsidR="006B3E7E" w:rsidRDefault="006B3E7E" w:rsidP="006B3E7E">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2E9F1222" w14:textId="77777777" w:rsidR="006B3E7E" w:rsidRDefault="006B3E7E" w:rsidP="006B3E7E">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278770CE" w14:textId="77777777" w:rsidR="006B3E7E" w:rsidRDefault="006B3E7E" w:rsidP="006B3E7E">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11FF4922" w14:textId="77777777" w:rsidR="006B3E7E" w:rsidRDefault="006B3E7E" w:rsidP="006B3E7E">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09A55CF8" w14:textId="77777777" w:rsidR="006B3E7E" w:rsidRDefault="006B3E7E" w:rsidP="006B3E7E">
      <w:pPr>
        <w:spacing w:after="3"/>
        <w:ind w:left="882" w:hanging="10"/>
        <w:rPr>
          <w:rFonts w:eastAsia="Times New Roman"/>
          <w:b/>
          <w:bCs/>
          <w:sz w:val="22"/>
          <w:szCs w:val="22"/>
          <w:lang w:eastAsia="en-GB"/>
        </w:rPr>
      </w:pPr>
    </w:p>
    <w:p w14:paraId="27EC51BD" w14:textId="77777777" w:rsidR="006B3E7E" w:rsidRDefault="006B3E7E" w:rsidP="006B3E7E">
      <w:pPr>
        <w:spacing w:after="3"/>
        <w:ind w:left="882" w:hanging="10"/>
        <w:rPr>
          <w:rFonts w:eastAsia="Times New Roman"/>
          <w:b/>
          <w:bCs/>
          <w:sz w:val="22"/>
          <w:szCs w:val="22"/>
          <w:lang w:eastAsia="en-GB"/>
        </w:rPr>
      </w:pPr>
    </w:p>
    <w:p w14:paraId="3008899E" w14:textId="77777777" w:rsidR="006B3E7E" w:rsidRDefault="006B3E7E" w:rsidP="006B3E7E">
      <w:pPr>
        <w:spacing w:after="3"/>
        <w:ind w:left="882" w:hanging="10"/>
        <w:rPr>
          <w:rFonts w:eastAsia="Times New Roman"/>
          <w:b/>
          <w:bCs/>
          <w:sz w:val="22"/>
          <w:szCs w:val="22"/>
          <w:lang w:eastAsia="en-GB"/>
        </w:rPr>
      </w:pPr>
    </w:p>
    <w:p w14:paraId="52943097" w14:textId="77777777" w:rsidR="006B3E7E" w:rsidRDefault="006B3E7E" w:rsidP="006B3E7E">
      <w:pPr>
        <w:spacing w:after="0" w:line="240" w:lineRule="auto"/>
      </w:pPr>
      <w:r>
        <w:t>Minute 48 – No response had been received on the Virginia Park development and it was agreed to raise the matter again with CCBC.</w:t>
      </w:r>
    </w:p>
    <w:p w14:paraId="1A18E18E" w14:textId="77777777" w:rsidR="006B3E7E" w:rsidRDefault="006B3E7E" w:rsidP="006B3E7E">
      <w:pPr>
        <w:spacing w:after="0" w:line="240" w:lineRule="auto"/>
        <w:ind w:hanging="851"/>
      </w:pPr>
    </w:p>
    <w:p w14:paraId="4791D01D" w14:textId="77777777" w:rsidR="006B3E7E" w:rsidRDefault="006B3E7E" w:rsidP="006B3E7E">
      <w:pPr>
        <w:spacing w:after="0" w:line="240" w:lineRule="auto"/>
        <w:ind w:hanging="851"/>
      </w:pPr>
      <w:r>
        <w:tab/>
        <w:t>Minute 52 and 57 it was noted that Councillor J Grenfell had agreed to fix the plaques.</w:t>
      </w:r>
    </w:p>
    <w:p w14:paraId="3FE9C5F9" w14:textId="77777777" w:rsidR="006B3E7E" w:rsidRDefault="006B3E7E" w:rsidP="006B3E7E">
      <w:pPr>
        <w:spacing w:after="0" w:line="240" w:lineRule="auto"/>
        <w:ind w:hanging="851"/>
      </w:pPr>
    </w:p>
    <w:p w14:paraId="065CA858" w14:textId="77777777" w:rsidR="006B3E7E" w:rsidRDefault="006B3E7E" w:rsidP="006B3E7E">
      <w:pPr>
        <w:spacing w:after="0" w:line="240" w:lineRule="auto"/>
        <w:ind w:hanging="851"/>
        <w:rPr>
          <w:b/>
          <w:bCs/>
          <w:u w:val="single"/>
        </w:rPr>
      </w:pPr>
      <w:r>
        <w:rPr>
          <w:b/>
          <w:bCs/>
        </w:rPr>
        <w:t>61</w:t>
      </w:r>
      <w:r>
        <w:rPr>
          <w:b/>
          <w:bCs/>
        </w:rPr>
        <w:tab/>
      </w:r>
      <w:r w:rsidRPr="00063DCF">
        <w:rPr>
          <w:b/>
          <w:bCs/>
          <w:u w:val="single"/>
        </w:rPr>
        <w:t>COMMUNITY SAFETY MATTERS</w:t>
      </w:r>
    </w:p>
    <w:p w14:paraId="2BB2E501" w14:textId="77777777" w:rsidR="006B3E7E" w:rsidRDefault="006B3E7E" w:rsidP="006B3E7E">
      <w:pPr>
        <w:spacing w:after="0" w:line="240" w:lineRule="auto"/>
        <w:ind w:hanging="851"/>
        <w:rPr>
          <w:b/>
          <w:bCs/>
          <w:u w:val="single"/>
        </w:rPr>
      </w:pPr>
    </w:p>
    <w:p w14:paraId="09081136" w14:textId="77777777" w:rsidR="006B3E7E" w:rsidRDefault="006B3E7E" w:rsidP="006B3E7E">
      <w:r>
        <w:t xml:space="preserve">A written report had been received from Gwent Police which recorded 136 reported incidents covering ASB, shoplifting, homelessness and the bus stop area opposite Iceland. Regular patrols have been instigated for Caerphilly on Ice and an operation to target shoplifters in the run up to Christmas. The effectiveness of the </w:t>
      </w:r>
      <w:proofErr w:type="spellStart"/>
      <w:r>
        <w:t>Storenet</w:t>
      </w:r>
      <w:proofErr w:type="spellEnd"/>
      <w:r>
        <w:t xml:space="preserve"> radio system was the subject of review. There had been </w:t>
      </w:r>
      <w:proofErr w:type="gramStart"/>
      <w:r>
        <w:t>a number of</w:t>
      </w:r>
      <w:proofErr w:type="gramEnd"/>
      <w:r>
        <w:t xml:space="preserve"> crime prevention initiatives including distribution of information to St Martins Comprehensive relating to knife crime.</w:t>
      </w:r>
    </w:p>
    <w:p w14:paraId="158900CA" w14:textId="77777777" w:rsidR="006B3E7E" w:rsidRDefault="006B3E7E" w:rsidP="006B3E7E">
      <w:r>
        <w:t>Members raised the following:</w:t>
      </w:r>
    </w:p>
    <w:p w14:paraId="43EFF364" w14:textId="77777777" w:rsidR="006B3E7E" w:rsidRDefault="006B3E7E" w:rsidP="006B3E7E">
      <w:pPr>
        <w:pStyle w:val="ListParagraph"/>
        <w:numPr>
          <w:ilvl w:val="0"/>
          <w:numId w:val="1"/>
        </w:numPr>
        <w:spacing w:line="259" w:lineRule="auto"/>
        <w:rPr>
          <w:rFonts w:ascii="Arial" w:hAnsi="Arial" w:cs="Arial"/>
          <w:sz w:val="24"/>
          <w:szCs w:val="24"/>
          <w:lang w:val="en-GB"/>
        </w:rPr>
      </w:pPr>
      <w:r>
        <w:rPr>
          <w:rFonts w:ascii="Arial" w:hAnsi="Arial" w:cs="Arial"/>
          <w:sz w:val="24"/>
          <w:szCs w:val="24"/>
          <w:lang w:val="en-GB"/>
        </w:rPr>
        <w:t>CCTV camera at junction of Market Street / Van Road by Library</w:t>
      </w:r>
    </w:p>
    <w:p w14:paraId="67590B08" w14:textId="77777777" w:rsidR="006B3E7E" w:rsidRDefault="006B3E7E" w:rsidP="006B3E7E">
      <w:pPr>
        <w:pStyle w:val="ListParagraph"/>
        <w:numPr>
          <w:ilvl w:val="0"/>
          <w:numId w:val="1"/>
        </w:numPr>
        <w:spacing w:line="259" w:lineRule="auto"/>
        <w:rPr>
          <w:rFonts w:ascii="Arial" w:hAnsi="Arial" w:cs="Arial"/>
          <w:sz w:val="24"/>
          <w:szCs w:val="24"/>
          <w:lang w:val="en-GB"/>
        </w:rPr>
      </w:pPr>
      <w:r>
        <w:rPr>
          <w:rFonts w:ascii="Arial" w:hAnsi="Arial" w:cs="Arial"/>
          <w:sz w:val="24"/>
          <w:szCs w:val="24"/>
          <w:lang w:val="en-GB"/>
        </w:rPr>
        <w:t xml:space="preserve">Electric and </w:t>
      </w:r>
      <w:proofErr w:type="gramStart"/>
      <w:r>
        <w:rPr>
          <w:rFonts w:ascii="Arial" w:hAnsi="Arial" w:cs="Arial"/>
          <w:sz w:val="24"/>
          <w:szCs w:val="24"/>
          <w:lang w:val="en-GB"/>
        </w:rPr>
        <w:t>off road</w:t>
      </w:r>
      <w:proofErr w:type="gramEnd"/>
      <w:r>
        <w:rPr>
          <w:rFonts w:ascii="Arial" w:hAnsi="Arial" w:cs="Arial"/>
          <w:sz w:val="24"/>
          <w:szCs w:val="24"/>
          <w:lang w:val="en-GB"/>
        </w:rPr>
        <w:t xml:space="preserve"> bikes causing problems at various locations </w:t>
      </w:r>
    </w:p>
    <w:p w14:paraId="5E092B97" w14:textId="77777777" w:rsidR="006B3E7E" w:rsidRPr="00BA16BE" w:rsidRDefault="006B3E7E" w:rsidP="006B3E7E">
      <w:pPr>
        <w:pStyle w:val="ListParagraph"/>
        <w:numPr>
          <w:ilvl w:val="0"/>
          <w:numId w:val="1"/>
        </w:numPr>
        <w:spacing w:line="259" w:lineRule="auto"/>
        <w:rPr>
          <w:rFonts w:ascii="Arial" w:hAnsi="Arial" w:cs="Arial"/>
          <w:sz w:val="24"/>
          <w:szCs w:val="24"/>
          <w:lang w:val="en-GB"/>
        </w:rPr>
      </w:pPr>
      <w:r>
        <w:rPr>
          <w:rFonts w:ascii="Arial" w:hAnsi="Arial" w:cs="Arial"/>
          <w:sz w:val="24"/>
          <w:szCs w:val="24"/>
          <w:lang w:val="en-GB"/>
        </w:rPr>
        <w:t xml:space="preserve">Extent of drug use </w:t>
      </w:r>
    </w:p>
    <w:p w14:paraId="20DA1919" w14:textId="77777777" w:rsidR="006B3E7E" w:rsidRPr="0056532E" w:rsidRDefault="006B3E7E" w:rsidP="006B3E7E">
      <w:pPr>
        <w:ind w:hanging="851"/>
        <w:rPr>
          <w:b/>
          <w:bCs/>
          <w:u w:val="single"/>
        </w:rPr>
      </w:pPr>
      <w:r>
        <w:rPr>
          <w:b/>
          <w:bCs/>
        </w:rPr>
        <w:t xml:space="preserve">62 </w:t>
      </w:r>
      <w:r>
        <w:rPr>
          <w:b/>
          <w:bCs/>
        </w:rPr>
        <w:tab/>
      </w:r>
      <w:r w:rsidRPr="0056532E">
        <w:rPr>
          <w:b/>
          <w:bCs/>
          <w:u w:val="single"/>
        </w:rPr>
        <w:t>TOWN MAYOR’S ANNOUNCEMENTS</w:t>
      </w:r>
    </w:p>
    <w:p w14:paraId="6A01945E" w14:textId="77777777" w:rsidR="006B3E7E" w:rsidRDefault="006B3E7E" w:rsidP="006B3E7E">
      <w:r>
        <w:t xml:space="preserve">The </w:t>
      </w:r>
      <w:proofErr w:type="gramStart"/>
      <w:r>
        <w:t>Mayor</w:t>
      </w:r>
      <w:proofErr w:type="gramEnd"/>
      <w:r>
        <w:t xml:space="preserve"> outlined his recent engagements:</w:t>
      </w:r>
    </w:p>
    <w:p w14:paraId="59A5D481" w14:textId="77777777" w:rsidR="006B3E7E" w:rsidRDefault="006B3E7E" w:rsidP="006B3E7E">
      <w:pPr>
        <w:pStyle w:val="ListParagraph"/>
        <w:numPr>
          <w:ilvl w:val="0"/>
          <w:numId w:val="1"/>
        </w:numPr>
        <w:spacing w:line="259" w:lineRule="auto"/>
        <w:rPr>
          <w:rFonts w:ascii="Arial" w:hAnsi="Arial" w:cs="Arial"/>
          <w:sz w:val="24"/>
          <w:szCs w:val="24"/>
          <w:lang w:val="en-GB"/>
        </w:rPr>
      </w:pPr>
      <w:r>
        <w:rPr>
          <w:rFonts w:ascii="Arial" w:hAnsi="Arial" w:cs="Arial"/>
          <w:sz w:val="24"/>
          <w:szCs w:val="24"/>
          <w:lang w:val="en-GB"/>
        </w:rPr>
        <w:t>Pink Charity event at Asda</w:t>
      </w:r>
    </w:p>
    <w:p w14:paraId="49D64A74" w14:textId="77777777" w:rsidR="006B3E7E" w:rsidRDefault="006B3E7E" w:rsidP="006B3E7E">
      <w:pPr>
        <w:pStyle w:val="ListParagraph"/>
        <w:numPr>
          <w:ilvl w:val="0"/>
          <w:numId w:val="1"/>
        </w:numPr>
        <w:spacing w:line="259" w:lineRule="auto"/>
        <w:rPr>
          <w:rFonts w:ascii="Arial" w:hAnsi="Arial" w:cs="Arial"/>
          <w:sz w:val="24"/>
          <w:szCs w:val="24"/>
          <w:lang w:val="en-GB"/>
        </w:rPr>
      </w:pPr>
      <w:r>
        <w:rPr>
          <w:rFonts w:ascii="Arial" w:hAnsi="Arial" w:cs="Arial"/>
          <w:sz w:val="24"/>
          <w:szCs w:val="24"/>
          <w:lang w:val="en-GB"/>
        </w:rPr>
        <w:t>Opening of the new playground at Cwrt Rawlin Primary School</w:t>
      </w:r>
    </w:p>
    <w:p w14:paraId="3CF32C11" w14:textId="77777777" w:rsidR="006B3E7E" w:rsidRDefault="006B3E7E" w:rsidP="006B3E7E">
      <w:pPr>
        <w:pStyle w:val="ListParagraph"/>
        <w:numPr>
          <w:ilvl w:val="0"/>
          <w:numId w:val="1"/>
        </w:numPr>
        <w:spacing w:line="259" w:lineRule="auto"/>
        <w:rPr>
          <w:rFonts w:ascii="Arial" w:hAnsi="Arial" w:cs="Arial"/>
          <w:sz w:val="24"/>
          <w:szCs w:val="24"/>
          <w:lang w:val="en-GB"/>
        </w:rPr>
      </w:pPr>
      <w:r>
        <w:rPr>
          <w:rFonts w:ascii="Arial" w:hAnsi="Arial" w:cs="Arial"/>
          <w:sz w:val="24"/>
          <w:szCs w:val="24"/>
          <w:lang w:val="en-GB"/>
        </w:rPr>
        <w:t>Bowling Club presentation evening</w:t>
      </w:r>
    </w:p>
    <w:p w14:paraId="57EE5F8B" w14:textId="77777777" w:rsidR="006B3E7E" w:rsidRDefault="006B3E7E" w:rsidP="006B3E7E">
      <w:pPr>
        <w:pStyle w:val="ListParagraph"/>
        <w:numPr>
          <w:ilvl w:val="0"/>
          <w:numId w:val="1"/>
        </w:numPr>
        <w:spacing w:line="259" w:lineRule="auto"/>
        <w:rPr>
          <w:rFonts w:ascii="Arial" w:hAnsi="Arial" w:cs="Arial"/>
          <w:sz w:val="24"/>
          <w:szCs w:val="24"/>
          <w:lang w:val="en-GB"/>
        </w:rPr>
      </w:pPr>
      <w:r>
        <w:rPr>
          <w:rFonts w:ascii="Arial" w:hAnsi="Arial" w:cs="Arial"/>
          <w:sz w:val="24"/>
          <w:szCs w:val="24"/>
          <w:lang w:val="en-GB"/>
        </w:rPr>
        <w:t>Attendance at Remembrance Sunday service</w:t>
      </w:r>
    </w:p>
    <w:p w14:paraId="6ED42964" w14:textId="77777777" w:rsidR="006B3E7E" w:rsidRDefault="006B3E7E" w:rsidP="006B3E7E">
      <w:pPr>
        <w:pStyle w:val="ListParagraph"/>
        <w:numPr>
          <w:ilvl w:val="0"/>
          <w:numId w:val="1"/>
        </w:numPr>
        <w:spacing w:line="259" w:lineRule="auto"/>
        <w:rPr>
          <w:rFonts w:ascii="Arial" w:hAnsi="Arial" w:cs="Arial"/>
          <w:sz w:val="24"/>
          <w:szCs w:val="24"/>
          <w:lang w:val="en-GB"/>
        </w:rPr>
      </w:pPr>
      <w:r>
        <w:rPr>
          <w:rFonts w:ascii="Arial" w:hAnsi="Arial" w:cs="Arial"/>
          <w:sz w:val="24"/>
          <w:szCs w:val="24"/>
          <w:lang w:val="en-GB"/>
        </w:rPr>
        <w:t xml:space="preserve">Christmas Lights switch on </w:t>
      </w:r>
    </w:p>
    <w:p w14:paraId="5C44CF9F" w14:textId="77777777" w:rsidR="006B3E7E" w:rsidRDefault="006B3E7E" w:rsidP="006B3E7E">
      <w:pPr>
        <w:pStyle w:val="ListParagraph"/>
        <w:numPr>
          <w:ilvl w:val="0"/>
          <w:numId w:val="1"/>
        </w:numPr>
        <w:spacing w:line="259" w:lineRule="auto"/>
        <w:rPr>
          <w:rFonts w:ascii="Arial" w:hAnsi="Arial" w:cs="Arial"/>
          <w:sz w:val="24"/>
          <w:szCs w:val="24"/>
          <w:lang w:val="en-GB"/>
        </w:rPr>
      </w:pPr>
      <w:r>
        <w:rPr>
          <w:rFonts w:ascii="Arial" w:hAnsi="Arial" w:cs="Arial"/>
          <w:sz w:val="24"/>
          <w:szCs w:val="24"/>
          <w:lang w:val="en-GB"/>
        </w:rPr>
        <w:t>Visit to Winter Wonderland</w:t>
      </w:r>
    </w:p>
    <w:p w14:paraId="56DDEEFC" w14:textId="77777777" w:rsidR="006B3E7E" w:rsidRPr="00D27DD4" w:rsidRDefault="006B3E7E" w:rsidP="006B3E7E">
      <w:r>
        <w:t xml:space="preserve">The </w:t>
      </w:r>
      <w:proofErr w:type="gramStart"/>
      <w:r>
        <w:t>Mayor</w:t>
      </w:r>
      <w:proofErr w:type="gramEnd"/>
      <w:r>
        <w:t xml:space="preserve"> recorded his thanks to everyone involved in the organisation of the Christmas Lights switch on event including the Twyn Community Centre caretaker Matte Lloyd.</w:t>
      </w:r>
    </w:p>
    <w:p w14:paraId="1B262CCA" w14:textId="77777777" w:rsidR="006B3E7E" w:rsidRPr="005A4411" w:rsidRDefault="006B3E7E" w:rsidP="006B3E7E">
      <w:pPr>
        <w:ind w:hanging="851"/>
        <w:rPr>
          <w:b/>
          <w:bCs/>
          <w:u w:val="single"/>
        </w:rPr>
      </w:pPr>
      <w:r>
        <w:rPr>
          <w:b/>
          <w:bCs/>
        </w:rPr>
        <w:t xml:space="preserve">63 </w:t>
      </w:r>
      <w:r>
        <w:rPr>
          <w:b/>
          <w:bCs/>
        </w:rPr>
        <w:tab/>
      </w:r>
      <w:r w:rsidRPr="005A4411">
        <w:rPr>
          <w:b/>
          <w:bCs/>
          <w:u w:val="single"/>
        </w:rPr>
        <w:t>ENVIRONMENTAL MATTERS</w:t>
      </w:r>
    </w:p>
    <w:p w14:paraId="229102CC" w14:textId="77777777" w:rsidR="006B3E7E" w:rsidRPr="00611F88" w:rsidRDefault="006B3E7E" w:rsidP="006B3E7E">
      <w:r>
        <w:t xml:space="preserve">Attention was drawn to the disruption caused by the gas mains works on </w:t>
      </w:r>
      <w:proofErr w:type="spellStart"/>
      <w:r>
        <w:t>Pontygwindy</w:t>
      </w:r>
      <w:proofErr w:type="spellEnd"/>
      <w:r>
        <w:t xml:space="preserve"> Road, and the access to the </w:t>
      </w:r>
      <w:proofErr w:type="gramStart"/>
      <w:r>
        <w:t>Park</w:t>
      </w:r>
      <w:proofErr w:type="gramEnd"/>
      <w:r>
        <w:t xml:space="preserve"> and Ride due to housing development at Van Road</w:t>
      </w:r>
    </w:p>
    <w:p w14:paraId="3025158A" w14:textId="77777777" w:rsidR="006B3E7E" w:rsidRDefault="006B3E7E" w:rsidP="006B3E7E">
      <w:pPr>
        <w:ind w:hanging="851"/>
        <w:rPr>
          <w:b/>
          <w:bCs/>
        </w:rPr>
      </w:pPr>
      <w:r>
        <w:rPr>
          <w:b/>
          <w:bCs/>
        </w:rPr>
        <w:t xml:space="preserve">64 </w:t>
      </w:r>
      <w:r>
        <w:rPr>
          <w:b/>
          <w:bCs/>
        </w:rPr>
        <w:tab/>
      </w:r>
      <w:r w:rsidRPr="005A4411">
        <w:rPr>
          <w:b/>
          <w:bCs/>
          <w:u w:val="single"/>
        </w:rPr>
        <w:t>TOWN CLERK’S REPORTS</w:t>
      </w:r>
    </w:p>
    <w:p w14:paraId="19B82946" w14:textId="77777777" w:rsidR="006B3E7E" w:rsidRDefault="006B3E7E" w:rsidP="006B3E7E">
      <w:pPr>
        <w:rPr>
          <w:u w:val="single"/>
        </w:rPr>
      </w:pPr>
      <w:r>
        <w:rPr>
          <w:u w:val="single"/>
        </w:rPr>
        <w:t>1 Q2 Budget Monitoring 2024/25 Financial Year</w:t>
      </w:r>
    </w:p>
    <w:p w14:paraId="4914299D" w14:textId="77777777" w:rsidR="006B3E7E" w:rsidRDefault="006B3E7E" w:rsidP="006B3E7E">
      <w:r>
        <w:t>Expenditure in the period 1 April 2024 to 30 September 2024 was £38013.77 which represents 27% of the budget approved in November 2023. The report was noted.</w:t>
      </w:r>
    </w:p>
    <w:p w14:paraId="258D34F1" w14:textId="77777777" w:rsidR="006B3E7E" w:rsidRDefault="006B3E7E" w:rsidP="006B3E7E">
      <w:pPr>
        <w:rPr>
          <w:u w:val="single"/>
        </w:rPr>
      </w:pPr>
      <w:r>
        <w:rPr>
          <w:u w:val="single"/>
        </w:rPr>
        <w:t>2 External Audit Report</w:t>
      </w:r>
    </w:p>
    <w:p w14:paraId="3534D147" w14:textId="77777777" w:rsidR="006B3E7E" w:rsidRDefault="006B3E7E" w:rsidP="006B3E7E">
      <w:r>
        <w:t xml:space="preserve">The external audit of the Annual Return for the year ending 31 March 2024 has been completed by Audit Wales. The Auditor General for Wales has issued an unqualified audit opinion. There were no matters drawn to the council’s attention. </w:t>
      </w:r>
    </w:p>
    <w:p w14:paraId="71C9592D" w14:textId="7EC868E6" w:rsidR="006B3E7E" w:rsidRDefault="006B3E7E" w:rsidP="006B3E7E">
      <w:r>
        <w:t>The Notice of Conclusion of Audit and Right to Inspect has been published on the website and noticeboard together with a copy of the Certified Annual Return and Audit Opinion.</w:t>
      </w:r>
    </w:p>
    <w:p w14:paraId="546F1486" w14:textId="77777777" w:rsidR="006B3E7E" w:rsidRDefault="006B3E7E" w:rsidP="006B3E7E">
      <w:r>
        <w:t>It was resolved to approve and accept the Certified Annual Return.</w:t>
      </w:r>
    </w:p>
    <w:p w14:paraId="1CB5A3F0" w14:textId="77777777" w:rsidR="00016BAA" w:rsidRDefault="00016BAA" w:rsidP="006B3E7E">
      <w:pPr>
        <w:rPr>
          <w:u w:val="single"/>
        </w:rPr>
      </w:pPr>
    </w:p>
    <w:p w14:paraId="44733837" w14:textId="696D2F1F" w:rsidR="006B3E7E" w:rsidRDefault="006B3E7E" w:rsidP="006B3E7E">
      <w:pPr>
        <w:rPr>
          <w:u w:val="single"/>
        </w:rPr>
      </w:pPr>
      <w:r>
        <w:rPr>
          <w:u w:val="single"/>
        </w:rPr>
        <w:t>3 Flag Flying Calendar</w:t>
      </w:r>
    </w:p>
    <w:p w14:paraId="1340602A" w14:textId="77777777" w:rsidR="006B3E7E" w:rsidRDefault="006B3E7E" w:rsidP="006B3E7E">
      <w:r>
        <w:t xml:space="preserve">The list of flag flying days was agreed as set out in the report with the addition of Armed Forces Day on 28 June and it was resolved to </w:t>
      </w:r>
      <w:proofErr w:type="spellStart"/>
      <w:r>
        <w:t>vire</w:t>
      </w:r>
      <w:proofErr w:type="spellEnd"/>
      <w:r>
        <w:t xml:space="preserve"> £1000 from savings in the 2024/25 budget to “Miscellaneous” to enable new flags to be purchased where required.</w:t>
      </w:r>
    </w:p>
    <w:p w14:paraId="27B5D7FE" w14:textId="77777777" w:rsidR="006B3E7E" w:rsidRDefault="006B3E7E" w:rsidP="006B3E7E">
      <w:pPr>
        <w:rPr>
          <w:u w:val="single"/>
        </w:rPr>
      </w:pPr>
      <w:r>
        <w:rPr>
          <w:u w:val="single"/>
        </w:rPr>
        <w:t>4 Independent Remuneration Panel for Wales – Draft Annual Report 2025 to 2026</w:t>
      </w:r>
    </w:p>
    <w:p w14:paraId="062BEF9D" w14:textId="77777777" w:rsidR="006B3E7E" w:rsidRDefault="006B3E7E" w:rsidP="006B3E7E">
      <w:r>
        <w:t>The IRPW had published draft proposals for 2025/26. The proposed Member payments (mandatory and optional) for community and town councils were noted. There are no significant changes with the payments remaining at the same level as in 2024.</w:t>
      </w:r>
    </w:p>
    <w:p w14:paraId="5E940052" w14:textId="77777777" w:rsidR="006B3E7E" w:rsidRDefault="006B3E7E" w:rsidP="006B3E7E">
      <w:r>
        <w:t xml:space="preserve">It was noted that the IRPW functions will transfer to the Democracy and Boundary Commission Cymru on 1 April 2025 </w:t>
      </w:r>
      <w:proofErr w:type="gramStart"/>
      <w:r>
        <w:t>as a consequence of</w:t>
      </w:r>
      <w:proofErr w:type="gramEnd"/>
      <w:r>
        <w:t xml:space="preserve"> the Elections and Elected Bodies (Wales) Act 2024.</w:t>
      </w:r>
    </w:p>
    <w:p w14:paraId="6EDD4305" w14:textId="77777777" w:rsidR="006B3E7E" w:rsidRDefault="006B3E7E" w:rsidP="006B3E7E">
      <w:pPr>
        <w:rPr>
          <w:u w:val="single"/>
        </w:rPr>
      </w:pPr>
      <w:r>
        <w:rPr>
          <w:u w:val="single"/>
        </w:rPr>
        <w:t>5 Events Working Group</w:t>
      </w:r>
    </w:p>
    <w:p w14:paraId="396112F9" w14:textId="77777777" w:rsidR="006B3E7E" w:rsidRDefault="006B3E7E" w:rsidP="006B3E7E">
      <w:r>
        <w:t>The Christmas Lights Switch On had taken place on 15 November 2024. Issues that had been discussed in preparation for the event were noted. There will be a debrief early in 2025 when the future of the event will be considered.</w:t>
      </w:r>
    </w:p>
    <w:p w14:paraId="5C21B38C" w14:textId="77777777" w:rsidR="006B3E7E" w:rsidRDefault="006B3E7E" w:rsidP="006B3E7E">
      <w:r>
        <w:t>A discussion had taken place at the Working Group on a range of options relating to the planning and management of the fireworks display. Fundamentally all the options require an increase in resources which have an implication for the precept. The budget estimates had to be approved at this meeting, and it was necessary to reach a decision whether to increase the precept, without at this stage taking a decision on any option.</w:t>
      </w:r>
    </w:p>
    <w:p w14:paraId="13F1DA94" w14:textId="77777777" w:rsidR="006B3E7E" w:rsidRDefault="006B3E7E" w:rsidP="006B3E7E">
      <w:r>
        <w:t xml:space="preserve">It was resolved that as there is no certainty the fireworks display will be able to proceed in 2025 to defer any decision on resource capacity to a future date which will avoid having to increase the precept for 2025/26. In consequence of this decision by default there will be no fireworks display in 2025 notwithstanding the position with </w:t>
      </w:r>
      <w:proofErr w:type="spellStart"/>
      <w:r>
        <w:t>Cadw</w:t>
      </w:r>
      <w:proofErr w:type="spellEnd"/>
      <w:r>
        <w:t>.</w:t>
      </w:r>
    </w:p>
    <w:p w14:paraId="405B15A4" w14:textId="77777777" w:rsidR="006B3E7E" w:rsidRDefault="006B3E7E" w:rsidP="006B3E7E">
      <w:pPr>
        <w:rPr>
          <w:u w:val="single"/>
        </w:rPr>
      </w:pPr>
      <w:r>
        <w:rPr>
          <w:u w:val="single"/>
        </w:rPr>
        <w:t>6 Budget Estimates 2025/26</w:t>
      </w:r>
    </w:p>
    <w:p w14:paraId="0159FF10" w14:textId="77777777" w:rsidR="006B3E7E" w:rsidRDefault="006B3E7E" w:rsidP="006B3E7E">
      <w:r>
        <w:t>The Town Clerk outlined the assumptions on which the budget estimates were based outlining the continuing economic pressures on households. A budget expenditure of £140015 is proposed for 2025/26 which is an increase of £25650 on the revised projected expenditure for the current financial year.</w:t>
      </w:r>
    </w:p>
    <w:p w14:paraId="749AAB0D" w14:textId="77777777" w:rsidR="006B3E7E" w:rsidRDefault="006B3E7E" w:rsidP="006B3E7E">
      <w:r>
        <w:t xml:space="preserve">Income is projected at £109700 resulting in a contribution from balances of £30315 to achieve a balanced budget. The balances have built up in the last 5 years due to cancelled events and generally lower expenditure so there is a good argument to part utilise the balances to absorb inflationary pressures. Balances can only be used once so this is not normally the appropriate strategy for meeting recurring revenue expenditure. </w:t>
      </w:r>
    </w:p>
    <w:p w14:paraId="6CA1124C" w14:textId="77777777" w:rsidR="006B3E7E" w:rsidRDefault="006B3E7E" w:rsidP="006B3E7E">
      <w:r>
        <w:t xml:space="preserve">Members were advised that the level of expenditure proposed for 2025/26 cannot be sustained in future years without an increase in the precept, or alternatively reducing expenditure through savings, or a combination of both. </w:t>
      </w:r>
    </w:p>
    <w:p w14:paraId="7A47EDA9" w14:textId="77777777" w:rsidR="006B3E7E" w:rsidRDefault="006B3E7E" w:rsidP="006B3E7E"/>
    <w:p w14:paraId="34755692" w14:textId="77777777" w:rsidR="006B3E7E" w:rsidRDefault="006B3E7E" w:rsidP="006B3E7E"/>
    <w:p w14:paraId="761DE743" w14:textId="77777777" w:rsidR="00016BAA" w:rsidRDefault="00016BAA" w:rsidP="006B3E7E"/>
    <w:p w14:paraId="082425B2" w14:textId="77777777" w:rsidR="00016BAA" w:rsidRDefault="00016BAA" w:rsidP="006B3E7E"/>
    <w:p w14:paraId="1486E15B" w14:textId="743DF670" w:rsidR="006B3E7E" w:rsidRDefault="006B3E7E" w:rsidP="006B3E7E">
      <w:r>
        <w:t>The changes to employer’s National Insurance from April 2025 announced in the Budget on 30 October 2024 will have implications for the Town Council. The estimates do not include for the additional cost which is likely to be around £1000.</w:t>
      </w:r>
    </w:p>
    <w:p w14:paraId="15800A05" w14:textId="77777777" w:rsidR="006B3E7E" w:rsidRDefault="006B3E7E" w:rsidP="006B3E7E">
      <w:r>
        <w:t>In view of the decisions taken on Agenda Item 8.5 (minute 64.5 18.11.24) there are no changes to the budget estimates that were attached to the report (other than the additional cost of National Insurance).</w:t>
      </w:r>
    </w:p>
    <w:p w14:paraId="6C0D30DD" w14:textId="77777777" w:rsidR="006B3E7E" w:rsidRDefault="006B3E7E" w:rsidP="006B3E7E">
      <w:r>
        <w:t>It was resolved:</w:t>
      </w:r>
    </w:p>
    <w:p w14:paraId="51188053" w14:textId="77777777" w:rsidR="006B3E7E" w:rsidRDefault="006B3E7E" w:rsidP="006B3E7E">
      <w:r>
        <w:t>1 To approve the budget estimates for 2025/26 set out in the tables attached to the report.</w:t>
      </w:r>
    </w:p>
    <w:p w14:paraId="33FFDBAD" w14:textId="77777777" w:rsidR="006B3E7E" w:rsidRDefault="006B3E7E" w:rsidP="006B3E7E">
      <w:r>
        <w:t>2 To set a precept of £15.50 for Band D properties for 2025/26.</w:t>
      </w:r>
    </w:p>
    <w:p w14:paraId="799B486C" w14:textId="77777777" w:rsidR="006B3E7E" w:rsidRDefault="006B3E7E" w:rsidP="006B3E7E">
      <w:r>
        <w:t>3 To update the budget following completion of the year end accounts in April 2025.</w:t>
      </w:r>
    </w:p>
    <w:p w14:paraId="55364980" w14:textId="77777777" w:rsidR="006B3E7E" w:rsidRDefault="006B3E7E" w:rsidP="006B3E7E">
      <w:r>
        <w:t xml:space="preserve">4 To approve a donation of £2000 to the </w:t>
      </w:r>
      <w:proofErr w:type="gramStart"/>
      <w:r>
        <w:t>Mayor’s</w:t>
      </w:r>
      <w:proofErr w:type="gramEnd"/>
      <w:r>
        <w:t xml:space="preserve"> charity, Alzheimer’s Wales, for the financial year 2024/25 in accordance with the established practice in the absence of a street collection (due to no fireworks display).</w:t>
      </w:r>
    </w:p>
    <w:p w14:paraId="1EAE8D7E" w14:textId="77777777" w:rsidR="006B3E7E" w:rsidRDefault="006B3E7E" w:rsidP="006B3E7E">
      <w:pPr>
        <w:rPr>
          <w:u w:val="single"/>
        </w:rPr>
      </w:pPr>
      <w:r>
        <w:rPr>
          <w:u w:val="single"/>
        </w:rPr>
        <w:t>7 Charter for Community and Town Councils</w:t>
      </w:r>
    </w:p>
    <w:p w14:paraId="2976D405" w14:textId="77777777" w:rsidR="006B3E7E" w:rsidRDefault="006B3E7E" w:rsidP="006B3E7E">
      <w:r>
        <w:t>The Town and Community Council Liaison Committee had raised concern at the way the local council sector is treated by the principal council and the ineffectiveness of the charter provisions. It had been proposed to add the following clauses to the charter:</w:t>
      </w:r>
    </w:p>
    <w:p w14:paraId="4EB094F7" w14:textId="77777777" w:rsidR="006B3E7E" w:rsidRDefault="006B3E7E" w:rsidP="006B3E7E">
      <w:r>
        <w:t>“Ensure that town and community councillors are recognised and afforded respect as holders of public office when dealing with CCBC staff via either contact centre or in dealing with officers in representation of the local electorate.”</w:t>
      </w:r>
    </w:p>
    <w:p w14:paraId="674F96B4" w14:textId="77777777" w:rsidR="006B3E7E" w:rsidRDefault="006B3E7E" w:rsidP="006B3E7E">
      <w:r>
        <w:t>“Ensure that consideration is given to the schedule of monthly town and community council meetings when planning community initiatives to ensure adequate notice is provided to the relevant councils for their input and involvement (for example, community cleansing activities and town centre stakeholder meetings etc)”</w:t>
      </w:r>
    </w:p>
    <w:p w14:paraId="73556276" w14:textId="77777777" w:rsidR="006B3E7E" w:rsidRPr="009635C4" w:rsidRDefault="006B3E7E" w:rsidP="006B3E7E">
      <w:r>
        <w:t>It was agreed to support the proposed amendments to the charter.</w:t>
      </w:r>
    </w:p>
    <w:p w14:paraId="2DAF385D" w14:textId="77777777" w:rsidR="006B3E7E" w:rsidRDefault="006B3E7E" w:rsidP="006B3E7E">
      <w:pPr>
        <w:rPr>
          <w:u w:val="single"/>
        </w:rPr>
      </w:pPr>
      <w:r>
        <w:rPr>
          <w:u w:val="single"/>
        </w:rPr>
        <w:t>8 Local Government Pay Agreement 2024/25</w:t>
      </w:r>
    </w:p>
    <w:p w14:paraId="3612060D" w14:textId="77777777" w:rsidR="006B3E7E" w:rsidRDefault="006B3E7E" w:rsidP="006B3E7E">
      <w:r>
        <w:t>The National Joint Council for Local Government (NJC) has reached agreement on rates of pay applicable from 1 April 2024 involving a payment of £1290 or 2.5% whichever is the higher</w:t>
      </w:r>
      <w:r>
        <w:rPr>
          <w:b/>
          <w:bCs/>
        </w:rPr>
        <w:t xml:space="preserve"> </w:t>
      </w:r>
      <w:r>
        <w:t xml:space="preserve">on each scale point. If the new pay scales are adopted by the Town Council the annual increase in salary costs will be £906-48 (based on pro rata hours of the Administrative Assistant and the Town Clerk). Provision had been made in the budget for a pay increase of 3% which equates to £679-50. The pay agreement will therefore require an additional £226-98 virement to salaries to meet the full costs in 2024/25. </w:t>
      </w:r>
    </w:p>
    <w:p w14:paraId="6C7EF863" w14:textId="77777777" w:rsidR="006B3E7E" w:rsidRDefault="006B3E7E" w:rsidP="006B3E7E">
      <w:r>
        <w:t>It was resolved:</w:t>
      </w:r>
    </w:p>
    <w:p w14:paraId="5E0BDBBC" w14:textId="77777777" w:rsidR="006B3E7E" w:rsidRDefault="006B3E7E" w:rsidP="006B3E7E">
      <w:r>
        <w:t xml:space="preserve">To implement the local </w:t>
      </w:r>
      <w:proofErr w:type="gramStart"/>
      <w:r>
        <w:t>government</w:t>
      </w:r>
      <w:proofErr w:type="gramEnd"/>
      <w:r>
        <w:t xml:space="preserve"> pay agreement effective from 1 April 2024 as agreed by the NJC (back pay to be paid in December 2024) and including the virement of the necessary additional monies to the salaries budget.</w:t>
      </w:r>
    </w:p>
    <w:p w14:paraId="07F99930" w14:textId="77777777" w:rsidR="006B3E7E" w:rsidRDefault="006B3E7E" w:rsidP="006B3E7E">
      <w:r>
        <w:t>The Town Clerk declared an interest and offered no advice on the matter.</w:t>
      </w:r>
    </w:p>
    <w:p w14:paraId="0D766A68" w14:textId="77777777" w:rsidR="006B3E7E" w:rsidRDefault="006B3E7E" w:rsidP="006B3E7E"/>
    <w:p w14:paraId="12DCD274" w14:textId="77777777" w:rsidR="006B3E7E" w:rsidRDefault="006B3E7E" w:rsidP="006B3E7E">
      <w:pPr>
        <w:ind w:hanging="851"/>
        <w:rPr>
          <w:b/>
          <w:bCs/>
        </w:rPr>
      </w:pPr>
    </w:p>
    <w:p w14:paraId="3C82683C" w14:textId="77777777" w:rsidR="006B3E7E" w:rsidRPr="003E36E5" w:rsidRDefault="006B3E7E" w:rsidP="006B3E7E">
      <w:pPr>
        <w:ind w:hanging="851"/>
        <w:rPr>
          <w:b/>
          <w:bCs/>
          <w:u w:val="single"/>
        </w:rPr>
      </w:pPr>
      <w:r>
        <w:rPr>
          <w:b/>
          <w:bCs/>
        </w:rPr>
        <w:t xml:space="preserve">65 </w:t>
      </w:r>
      <w:r>
        <w:rPr>
          <w:b/>
          <w:bCs/>
        </w:rPr>
        <w:tab/>
      </w:r>
      <w:r w:rsidRPr="003E36E5">
        <w:rPr>
          <w:b/>
          <w:bCs/>
          <w:u w:val="single"/>
        </w:rPr>
        <w:t>PLANNING MATTERS</w:t>
      </w:r>
    </w:p>
    <w:p w14:paraId="71E59332" w14:textId="77777777" w:rsidR="006B3E7E" w:rsidRDefault="006B3E7E" w:rsidP="006B3E7E">
      <w:r>
        <w:t xml:space="preserve">A list of all planning applications received since the last Town Council meeting in September 2024 (list not reviewed at October meeting)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t>21 day</w:t>
      </w:r>
      <w:proofErr w:type="gramEnd"/>
      <w:r>
        <w:t xml:space="preserve"> consultation period. No comments have been received on any of the applications listed.</w:t>
      </w:r>
    </w:p>
    <w:p w14:paraId="0F4CD75C" w14:textId="77777777" w:rsidR="006B3E7E" w:rsidRDefault="006B3E7E" w:rsidP="006B3E7E">
      <w:r>
        <w:t>Councillor J Fussell declared an interest.</w:t>
      </w:r>
    </w:p>
    <w:p w14:paraId="11EE9102" w14:textId="77777777" w:rsidR="006B3E7E" w:rsidRPr="00825BFA" w:rsidRDefault="006B3E7E" w:rsidP="006B3E7E">
      <w:pPr>
        <w:ind w:hanging="851"/>
        <w:rPr>
          <w:b/>
          <w:bCs/>
          <w:u w:val="single"/>
        </w:rPr>
      </w:pPr>
      <w:r>
        <w:rPr>
          <w:b/>
          <w:bCs/>
        </w:rPr>
        <w:t xml:space="preserve">66 </w:t>
      </w:r>
      <w:r>
        <w:rPr>
          <w:b/>
          <w:bCs/>
        </w:rPr>
        <w:tab/>
      </w:r>
      <w:r w:rsidRPr="00825BFA">
        <w:rPr>
          <w:b/>
          <w:bCs/>
          <w:u w:val="single"/>
        </w:rPr>
        <w:t>PAYMENTS AND FINANCIAL MATTERS</w:t>
      </w:r>
    </w:p>
    <w:p w14:paraId="083DB021" w14:textId="77777777" w:rsidR="006B3E7E" w:rsidRDefault="006B3E7E" w:rsidP="006B3E7E">
      <w:r>
        <w:t>1 List of payments were noted and approved.</w:t>
      </w:r>
    </w:p>
    <w:p w14:paraId="419A9085" w14:textId="77777777" w:rsidR="006B3E7E" w:rsidRDefault="006B3E7E" w:rsidP="006B3E7E">
      <w:r>
        <w:t>2 Bank account balances were noted.</w:t>
      </w:r>
    </w:p>
    <w:p w14:paraId="61A71070" w14:textId="77777777" w:rsidR="006B3E7E" w:rsidRPr="00825BFA" w:rsidRDefault="006B3E7E" w:rsidP="006B3E7E">
      <w:pPr>
        <w:ind w:hanging="851"/>
        <w:rPr>
          <w:b/>
          <w:bCs/>
          <w:u w:val="single"/>
        </w:rPr>
      </w:pPr>
      <w:r>
        <w:rPr>
          <w:b/>
          <w:bCs/>
        </w:rPr>
        <w:t xml:space="preserve">67 </w:t>
      </w:r>
      <w:r>
        <w:rPr>
          <w:b/>
          <w:bCs/>
        </w:rPr>
        <w:tab/>
      </w:r>
      <w:proofErr w:type="gramStart"/>
      <w:r w:rsidRPr="00825BFA">
        <w:rPr>
          <w:b/>
          <w:bCs/>
          <w:u w:val="single"/>
        </w:rPr>
        <w:t>CORRESPONDENCE</w:t>
      </w:r>
      <w:proofErr w:type="gramEnd"/>
    </w:p>
    <w:p w14:paraId="612E7586" w14:textId="77777777" w:rsidR="006B3E7E" w:rsidRPr="00084B4D" w:rsidRDefault="006B3E7E" w:rsidP="006B3E7E">
      <w:r>
        <w:t>There were no items of correspondence.</w:t>
      </w:r>
    </w:p>
    <w:p w14:paraId="4E5F718B" w14:textId="77777777" w:rsidR="006B3E7E" w:rsidRPr="00825BFA" w:rsidRDefault="006B3E7E" w:rsidP="006B3E7E">
      <w:pPr>
        <w:ind w:hanging="851"/>
        <w:rPr>
          <w:b/>
          <w:bCs/>
          <w:u w:val="single"/>
        </w:rPr>
      </w:pPr>
      <w:r>
        <w:rPr>
          <w:b/>
          <w:bCs/>
        </w:rPr>
        <w:t xml:space="preserve">68 </w:t>
      </w:r>
      <w:r>
        <w:rPr>
          <w:b/>
          <w:bCs/>
        </w:rPr>
        <w:tab/>
      </w:r>
      <w:r w:rsidRPr="00825BFA">
        <w:rPr>
          <w:b/>
          <w:bCs/>
          <w:u w:val="single"/>
        </w:rPr>
        <w:t>MEMBER REQUESTS FOR FUTURE REPORTS</w:t>
      </w:r>
    </w:p>
    <w:p w14:paraId="3E93AF7F" w14:textId="77777777" w:rsidR="006B3E7E" w:rsidRDefault="006B3E7E" w:rsidP="006B3E7E">
      <w:r>
        <w:t>There were no requests.</w:t>
      </w:r>
    </w:p>
    <w:p w14:paraId="42C07859" w14:textId="77777777" w:rsidR="006B3E7E" w:rsidRPr="00825BFA" w:rsidRDefault="006B3E7E" w:rsidP="006B3E7E">
      <w:pPr>
        <w:ind w:hanging="851"/>
        <w:rPr>
          <w:b/>
          <w:bCs/>
          <w:u w:val="single"/>
        </w:rPr>
      </w:pPr>
      <w:r>
        <w:rPr>
          <w:b/>
          <w:bCs/>
        </w:rPr>
        <w:t xml:space="preserve">69 </w:t>
      </w:r>
      <w:r>
        <w:rPr>
          <w:b/>
          <w:bCs/>
        </w:rPr>
        <w:tab/>
      </w:r>
      <w:proofErr w:type="gramStart"/>
      <w:r w:rsidRPr="00825BFA">
        <w:rPr>
          <w:b/>
          <w:bCs/>
          <w:u w:val="single"/>
        </w:rPr>
        <w:t>NOTICE</w:t>
      </w:r>
      <w:proofErr w:type="gramEnd"/>
      <w:r w:rsidRPr="00825BFA">
        <w:rPr>
          <w:b/>
          <w:bCs/>
          <w:u w:val="single"/>
        </w:rPr>
        <w:t xml:space="preserve"> OF MOTION</w:t>
      </w:r>
    </w:p>
    <w:p w14:paraId="6CD5C6AC" w14:textId="77777777" w:rsidR="006B3E7E" w:rsidRDefault="006B3E7E" w:rsidP="006B3E7E">
      <w:r>
        <w:t>The Notice of Motion was seconded by Councillor J Fussell.</w:t>
      </w:r>
    </w:p>
    <w:p w14:paraId="6033943E" w14:textId="77777777" w:rsidR="006B3E7E" w:rsidRDefault="006B3E7E" w:rsidP="006B3E7E">
      <w:r>
        <w:t>The proposer, Councillor P J Bevan, spoke to the motion and made the addition of the following wording:</w:t>
      </w:r>
    </w:p>
    <w:p w14:paraId="35CAEDC2" w14:textId="77777777" w:rsidR="006B3E7E" w:rsidRPr="00242350" w:rsidRDefault="006B3E7E" w:rsidP="006B3E7E">
      <w:r>
        <w:t>“-------to restore the Winter Fuel Payment forthwith to all pensioners or low paid workers who are in receipt of any form of funding credits.”</w:t>
      </w:r>
    </w:p>
    <w:p w14:paraId="45100025" w14:textId="77777777" w:rsidR="006B3E7E" w:rsidRDefault="006B3E7E" w:rsidP="006B3E7E">
      <w:r>
        <w:t>The Town Clerk advised that the council does not have any powers to engage in political campaigns to change government policy, and any such action would be ultra vires. In view of this advice the action proposed in the motion was not supported but it was agreed to minute concern about the impact on pensioners of the change to the winter fuel allowance as set out in the first part of the motion.</w:t>
      </w:r>
    </w:p>
    <w:p w14:paraId="11E26F06" w14:textId="77777777" w:rsidR="006B3E7E" w:rsidRPr="00E15E3C" w:rsidRDefault="006B3E7E" w:rsidP="006B3E7E">
      <w:r>
        <w:t>“This Council notes with dismay the decision by the UK Government to end automatic winter fuel payments to all pensioners. The decision will cause millions of pensioners across the UK severe hardship and will contribute to the untimely death of thousands. This Council is particularly concerned for the welfare of senior citizens in our community and across Wales in the winter months ahead.”</w:t>
      </w:r>
    </w:p>
    <w:p w14:paraId="36C9FC04" w14:textId="77777777" w:rsidR="006B3E7E" w:rsidRPr="002F6B88" w:rsidRDefault="006B3E7E" w:rsidP="006B3E7E">
      <w:r>
        <w:t>The meeting closed at 7.50 pm</w:t>
      </w:r>
    </w:p>
    <w:p w14:paraId="7DD60030" w14:textId="77777777" w:rsidR="006B3E7E" w:rsidRPr="00950D0C" w:rsidRDefault="006B3E7E" w:rsidP="006B3E7E"/>
    <w:p w14:paraId="15D2305E" w14:textId="77777777" w:rsidR="006B3E7E" w:rsidRPr="005D193E" w:rsidRDefault="006B3E7E" w:rsidP="006B3E7E"/>
    <w:p w14:paraId="3B965499" w14:textId="77777777" w:rsidR="006B3E7E" w:rsidRPr="00F02C5C" w:rsidRDefault="006B3E7E" w:rsidP="006B3E7E"/>
    <w:p w14:paraId="1138523E" w14:textId="77777777" w:rsidR="006B3E7E" w:rsidRDefault="006B3E7E" w:rsidP="006B3E7E">
      <w:pPr>
        <w:spacing w:after="0" w:line="240" w:lineRule="auto"/>
        <w:jc w:val="center"/>
        <w:rPr>
          <w:b/>
          <w:bCs/>
          <w:u w:val="single"/>
        </w:rPr>
      </w:pPr>
    </w:p>
    <w:p w14:paraId="38B7D423" w14:textId="77777777" w:rsidR="006B3E7E" w:rsidRPr="004719A4" w:rsidRDefault="006B3E7E" w:rsidP="006B3E7E">
      <w:pPr>
        <w:spacing w:after="0" w:line="240" w:lineRule="auto"/>
        <w:jc w:val="center"/>
        <w:rPr>
          <w:b/>
          <w:bCs/>
          <w:u w:val="single"/>
        </w:rPr>
      </w:pPr>
    </w:p>
    <w:p w14:paraId="2954DBDB" w14:textId="77777777" w:rsidR="0043451B" w:rsidRDefault="0043451B" w:rsidP="005B0914"/>
    <w:p w14:paraId="3D399132" w14:textId="77777777" w:rsidR="0043451B" w:rsidRDefault="0043451B" w:rsidP="005B0914"/>
    <w:p w14:paraId="334813B4" w14:textId="77777777" w:rsidR="0043451B" w:rsidRPr="0043451B" w:rsidRDefault="0043451B" w:rsidP="006B3E7E">
      <w:pPr>
        <w:spacing w:after="0" w:line="240" w:lineRule="auto"/>
        <w:rPr>
          <w:b/>
          <w:bCs/>
        </w:rPr>
      </w:pPr>
      <w:r w:rsidRPr="0043451B">
        <w:rPr>
          <w:b/>
          <w:bCs/>
        </w:rPr>
        <w:t>Agenda Item 8.1</w:t>
      </w:r>
    </w:p>
    <w:p w14:paraId="6F28C205" w14:textId="77777777" w:rsidR="0043451B" w:rsidRPr="0043451B" w:rsidRDefault="0043451B" w:rsidP="006B3E7E">
      <w:pPr>
        <w:spacing w:after="0" w:line="240" w:lineRule="auto"/>
        <w:rPr>
          <w:b/>
          <w:bCs/>
        </w:rPr>
      </w:pPr>
      <w:r w:rsidRPr="0043451B">
        <w:rPr>
          <w:b/>
          <w:bCs/>
        </w:rPr>
        <w:t>Report to Town Council 20 January 2025</w:t>
      </w:r>
    </w:p>
    <w:p w14:paraId="09A82DA9" w14:textId="77777777" w:rsidR="0043451B" w:rsidRDefault="0043451B" w:rsidP="006B3E7E">
      <w:pPr>
        <w:spacing w:after="0" w:line="240" w:lineRule="auto"/>
        <w:rPr>
          <w:b/>
          <w:bCs/>
        </w:rPr>
      </w:pPr>
      <w:r w:rsidRPr="0043451B">
        <w:rPr>
          <w:b/>
          <w:bCs/>
        </w:rPr>
        <w:t>Local Government Act 1972 Section 137 Expenditure Limit for 2025-26</w:t>
      </w:r>
    </w:p>
    <w:p w14:paraId="11B59648" w14:textId="77777777" w:rsidR="006B3E7E" w:rsidRPr="0043451B" w:rsidRDefault="006B3E7E" w:rsidP="006B3E7E">
      <w:pPr>
        <w:spacing w:after="0" w:line="240" w:lineRule="auto"/>
        <w:rPr>
          <w:b/>
          <w:bCs/>
        </w:rPr>
      </w:pPr>
    </w:p>
    <w:p w14:paraId="13EC58FB" w14:textId="77777777" w:rsidR="0043451B" w:rsidRPr="0043451B" w:rsidRDefault="0043451B" w:rsidP="0043451B">
      <w:r w:rsidRPr="0043451B">
        <w:t>Section 137 (1) of the Local Government Act 1972 permits each Community and Town Council to incur expenditure for which it has no other specific powers if the Council considers that the expenditure is in the interests of, and will bring direct benefit to, the area or any part of it, or all or some of its inhabitants, providing that the benefit is commensurate with the expenditure incurred. Community and Town Councils are also permitted under section 137(3) to incur expenditure for certain charitable and other purposes. The maximum expenditure that can be incurred under both 137(1) and (3) for the financial year 2025-26 will be £11.10 per elector (£10.81 in 2024-25).</w:t>
      </w:r>
    </w:p>
    <w:p w14:paraId="6D1E4B94" w14:textId="77777777" w:rsidR="0043451B" w:rsidRPr="0043451B" w:rsidRDefault="0043451B" w:rsidP="0043451B">
      <w:r w:rsidRPr="0043451B">
        <w:t>The Local Government and Elections (Wales) Act 2021 includes provision which enables “eligible community councils” to exercise the General Power of Competence. Community and town councils exercising the General Power of Competence are not subject to an expenditure limit, but other conditions apply. The S137 limit applies to Caerphilly Town Council.</w:t>
      </w:r>
    </w:p>
    <w:p w14:paraId="3E466806" w14:textId="77777777" w:rsidR="0043451B" w:rsidRPr="0043451B" w:rsidRDefault="0043451B" w:rsidP="0043451B">
      <w:r w:rsidRPr="0043451B">
        <w:t>The report is for information.</w:t>
      </w:r>
    </w:p>
    <w:p w14:paraId="2E118061" w14:textId="77777777" w:rsidR="0043451B" w:rsidRPr="0043451B" w:rsidRDefault="0043451B" w:rsidP="0043451B"/>
    <w:p w14:paraId="7076C6AD" w14:textId="77777777" w:rsidR="0043451B" w:rsidRPr="0043451B" w:rsidRDefault="0043451B" w:rsidP="006B3E7E">
      <w:pPr>
        <w:spacing w:after="0" w:line="240" w:lineRule="auto"/>
      </w:pPr>
      <w:r w:rsidRPr="0043451B">
        <w:t>Phil Davy</w:t>
      </w:r>
    </w:p>
    <w:p w14:paraId="17B0D8F4" w14:textId="77777777" w:rsidR="0043451B" w:rsidRDefault="0043451B" w:rsidP="006B3E7E">
      <w:pPr>
        <w:spacing w:after="0" w:line="240" w:lineRule="auto"/>
      </w:pPr>
      <w:r w:rsidRPr="0043451B">
        <w:t>Town Clerk</w:t>
      </w:r>
    </w:p>
    <w:p w14:paraId="69D3846D" w14:textId="77777777" w:rsidR="00A93A27" w:rsidRDefault="00A93A27" w:rsidP="0043451B"/>
    <w:p w14:paraId="085A4D48" w14:textId="77777777" w:rsidR="00A93A27" w:rsidRDefault="00A93A27" w:rsidP="0043451B"/>
    <w:p w14:paraId="1C17B53C" w14:textId="77777777" w:rsidR="00A93A27" w:rsidRDefault="00A93A27" w:rsidP="0043451B"/>
    <w:p w14:paraId="43FE3ECB" w14:textId="77777777" w:rsidR="00A93A27" w:rsidRDefault="00A93A27" w:rsidP="0043451B"/>
    <w:p w14:paraId="3CDA5E0C" w14:textId="77777777" w:rsidR="00A93A27" w:rsidRDefault="00A93A27" w:rsidP="0043451B"/>
    <w:p w14:paraId="3B01A7ED" w14:textId="77777777" w:rsidR="00A93A27" w:rsidRDefault="00A93A27" w:rsidP="0043451B"/>
    <w:p w14:paraId="4F5B6E88" w14:textId="77777777" w:rsidR="00A93A27" w:rsidRDefault="00A93A27" w:rsidP="0043451B"/>
    <w:p w14:paraId="463A8BF0" w14:textId="77777777" w:rsidR="00A93A27" w:rsidRDefault="00A93A27" w:rsidP="0043451B"/>
    <w:p w14:paraId="4C494683" w14:textId="77777777" w:rsidR="00A93A27" w:rsidRDefault="00A93A27" w:rsidP="0043451B"/>
    <w:p w14:paraId="7F621E24" w14:textId="77777777" w:rsidR="00A93A27" w:rsidRDefault="00A93A27" w:rsidP="0043451B"/>
    <w:p w14:paraId="7F5BD8B3" w14:textId="77777777" w:rsidR="00A93A27" w:rsidRDefault="00A93A27" w:rsidP="0043451B"/>
    <w:p w14:paraId="5654751D" w14:textId="77777777" w:rsidR="00A93A27" w:rsidRDefault="00A93A27" w:rsidP="0043451B"/>
    <w:p w14:paraId="6AF5ECD4" w14:textId="77777777" w:rsidR="00A93A27" w:rsidRDefault="00A93A27" w:rsidP="0043451B"/>
    <w:p w14:paraId="3BAFF83D" w14:textId="77777777" w:rsidR="00A93A27" w:rsidRDefault="00A93A27" w:rsidP="0043451B"/>
    <w:p w14:paraId="01A17679" w14:textId="77777777" w:rsidR="00A93A27" w:rsidRDefault="00A93A27" w:rsidP="0043451B"/>
    <w:p w14:paraId="100EACC6" w14:textId="77777777" w:rsidR="00A93A27" w:rsidRDefault="00A93A27" w:rsidP="0043451B"/>
    <w:p w14:paraId="0251E34E" w14:textId="77777777" w:rsidR="003F3641" w:rsidRDefault="003F3641" w:rsidP="00A93A27">
      <w:pPr>
        <w:rPr>
          <w:b/>
          <w:bCs/>
        </w:rPr>
      </w:pPr>
    </w:p>
    <w:p w14:paraId="37D555A2" w14:textId="77777777" w:rsidR="003F3641" w:rsidRDefault="003F3641" w:rsidP="00A93A27">
      <w:pPr>
        <w:rPr>
          <w:b/>
          <w:bCs/>
        </w:rPr>
      </w:pPr>
    </w:p>
    <w:p w14:paraId="3261C36F" w14:textId="1A89E9A6" w:rsidR="00A93A27" w:rsidRPr="00A93A27" w:rsidRDefault="00A93A27" w:rsidP="003F3641">
      <w:pPr>
        <w:spacing w:after="0" w:line="240" w:lineRule="auto"/>
        <w:rPr>
          <w:b/>
          <w:bCs/>
        </w:rPr>
      </w:pPr>
      <w:r w:rsidRPr="00A93A27">
        <w:rPr>
          <w:b/>
          <w:bCs/>
        </w:rPr>
        <w:t>Agenda Item 8.2</w:t>
      </w:r>
    </w:p>
    <w:p w14:paraId="6B9354F6" w14:textId="77777777" w:rsidR="00A93A27" w:rsidRPr="00A93A27" w:rsidRDefault="00A93A27" w:rsidP="003F3641">
      <w:pPr>
        <w:spacing w:after="0" w:line="240" w:lineRule="auto"/>
        <w:rPr>
          <w:b/>
          <w:bCs/>
        </w:rPr>
      </w:pPr>
      <w:r w:rsidRPr="00A93A27">
        <w:rPr>
          <w:b/>
          <w:bCs/>
        </w:rPr>
        <w:t>Report to Town Council 20</w:t>
      </w:r>
      <w:r w:rsidRPr="00A93A27">
        <w:rPr>
          <w:b/>
          <w:bCs/>
          <w:vertAlign w:val="superscript"/>
        </w:rPr>
        <w:t>th</w:t>
      </w:r>
      <w:r w:rsidRPr="00A93A27">
        <w:rPr>
          <w:b/>
          <w:bCs/>
        </w:rPr>
        <w:t xml:space="preserve"> January 2025</w:t>
      </w:r>
    </w:p>
    <w:p w14:paraId="0E2F40D4" w14:textId="77777777" w:rsidR="00A93A27" w:rsidRPr="00A93A27" w:rsidRDefault="00A93A27" w:rsidP="003F3641">
      <w:pPr>
        <w:spacing w:after="0" w:line="240" w:lineRule="auto"/>
        <w:rPr>
          <w:b/>
          <w:bCs/>
        </w:rPr>
      </w:pPr>
      <w:r w:rsidRPr="00A93A27">
        <w:rPr>
          <w:b/>
          <w:bCs/>
        </w:rPr>
        <w:t>Q3 Budget Monitoring 2024/25 Financial Year</w:t>
      </w:r>
    </w:p>
    <w:p w14:paraId="45D6C860" w14:textId="77777777" w:rsidR="00A93A27" w:rsidRPr="00A93A27" w:rsidRDefault="00A93A27" w:rsidP="003F3641">
      <w:pPr>
        <w:spacing w:after="0" w:line="240" w:lineRule="auto"/>
      </w:pPr>
    </w:p>
    <w:p w14:paraId="5BD1F007" w14:textId="77777777" w:rsidR="00A93A27" w:rsidRPr="00A93A27" w:rsidRDefault="00A93A27" w:rsidP="00A93A27">
      <w:r w:rsidRPr="00A93A27">
        <w:t>Comparison of actual expenditure to annual estimates for the period 1</w:t>
      </w:r>
      <w:r w:rsidRPr="00A93A27">
        <w:rPr>
          <w:vertAlign w:val="superscript"/>
        </w:rPr>
        <w:t>st</w:t>
      </w:r>
      <w:r w:rsidRPr="00A93A27">
        <w:t xml:space="preserve"> April 2024 to 31</w:t>
      </w:r>
      <w:r w:rsidRPr="00A93A27">
        <w:rPr>
          <w:vertAlign w:val="superscript"/>
        </w:rPr>
        <w:t>st</w:t>
      </w:r>
      <w:r w:rsidRPr="00A93A27">
        <w:t xml:space="preserve"> December 2024</w:t>
      </w:r>
    </w:p>
    <w:tbl>
      <w:tblPr>
        <w:tblW w:w="0" w:type="auto"/>
        <w:tblInd w:w="108" w:type="dxa"/>
        <w:tblCellMar>
          <w:left w:w="10" w:type="dxa"/>
          <w:right w:w="10" w:type="dxa"/>
        </w:tblCellMar>
        <w:tblLook w:val="04A0" w:firstRow="1" w:lastRow="0" w:firstColumn="1" w:lastColumn="0" w:noHBand="0" w:noVBand="1"/>
      </w:tblPr>
      <w:tblGrid>
        <w:gridCol w:w="3573"/>
        <w:gridCol w:w="2376"/>
        <w:gridCol w:w="2551"/>
      </w:tblGrid>
      <w:tr w:rsidR="00A93A27" w:rsidRPr="00A93A27" w14:paraId="22568D4C"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8DB10D" w14:textId="77777777" w:rsidR="00A93A27" w:rsidRPr="00A93A27" w:rsidRDefault="00A93A27" w:rsidP="00A93A27">
            <w:pPr>
              <w:rPr>
                <w:b/>
                <w:bCs/>
              </w:rPr>
            </w:pPr>
            <w:r w:rsidRPr="00A93A27">
              <w:rPr>
                <w:b/>
                <w:bCs/>
              </w:rPr>
              <w:t>Main Budget Heads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CDF9CB" w14:textId="77777777" w:rsidR="00A93A27" w:rsidRPr="00A93A27" w:rsidRDefault="00A93A27" w:rsidP="00A93A27">
            <w:pPr>
              <w:rPr>
                <w:b/>
                <w:bCs/>
              </w:rPr>
            </w:pPr>
            <w:r w:rsidRPr="00A93A27">
              <w:rPr>
                <w:b/>
                <w:bCs/>
              </w:rPr>
              <w:t>Q3 Actual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F4B1D2" w14:textId="77777777" w:rsidR="00A93A27" w:rsidRPr="00A93A27" w:rsidRDefault="00A93A27" w:rsidP="00A93A27">
            <w:pPr>
              <w:rPr>
                <w:b/>
                <w:bCs/>
              </w:rPr>
            </w:pPr>
            <w:r w:rsidRPr="00A93A27">
              <w:rPr>
                <w:b/>
                <w:bCs/>
              </w:rPr>
              <w:t>Annual Estimate £</w:t>
            </w:r>
          </w:p>
        </w:tc>
      </w:tr>
      <w:tr w:rsidR="00A93A27" w:rsidRPr="00A93A27" w14:paraId="662D25B0"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76570" w14:textId="77777777" w:rsidR="00A93A27" w:rsidRPr="00A93A27" w:rsidRDefault="00A93A27" w:rsidP="00A93A27">
            <w:r w:rsidRPr="00A93A27">
              <w:t>Mayor’s Allowance</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7B68CF" w14:textId="77777777" w:rsidR="00A93A27" w:rsidRPr="00A93A27" w:rsidRDefault="00A93A27" w:rsidP="00A93A27">
            <w:r w:rsidRPr="00A93A27">
              <w:t>675.00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708F0F" w14:textId="77777777" w:rsidR="00A93A27" w:rsidRPr="00A93A27" w:rsidRDefault="00A93A27" w:rsidP="00A93A27">
            <w:r w:rsidRPr="00A93A27">
              <w:t>900.00</w:t>
            </w:r>
          </w:p>
        </w:tc>
      </w:tr>
      <w:tr w:rsidR="00A93A27" w:rsidRPr="00A93A27" w14:paraId="104A4F48"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0BB8B6" w14:textId="77777777" w:rsidR="00A93A27" w:rsidRPr="00A93A27" w:rsidRDefault="00A93A27" w:rsidP="00A93A27">
            <w:r w:rsidRPr="00A93A27">
              <w:t>Members Allowances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BA0DE8" w14:textId="77777777" w:rsidR="00A93A27" w:rsidRPr="00A93A27" w:rsidRDefault="00A93A27" w:rsidP="00A93A27">
            <w:r w:rsidRPr="00A93A27">
              <w:t>2288.00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B47DC8" w14:textId="77777777" w:rsidR="00A93A27" w:rsidRPr="00A93A27" w:rsidRDefault="00A93A27" w:rsidP="00A93A27">
            <w:r w:rsidRPr="00A93A27">
              <w:t>2500.00</w:t>
            </w:r>
          </w:p>
        </w:tc>
      </w:tr>
      <w:tr w:rsidR="00A93A27" w:rsidRPr="00A93A27" w14:paraId="3B696400"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D026BF" w14:textId="77777777" w:rsidR="00A93A27" w:rsidRPr="00A93A27" w:rsidRDefault="00A93A27" w:rsidP="00A93A27">
            <w:r w:rsidRPr="00A93A27">
              <w:t>Training</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6B1999" w14:textId="77777777" w:rsidR="00A93A27" w:rsidRPr="00A93A27" w:rsidRDefault="00A93A27" w:rsidP="00A93A27">
            <w:r w:rsidRPr="00A93A27">
              <w:t>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C1BC80" w14:textId="77777777" w:rsidR="00A93A27" w:rsidRPr="00A93A27" w:rsidRDefault="00A93A27" w:rsidP="00A93A27">
            <w:r w:rsidRPr="00A93A27">
              <w:t>1000.00</w:t>
            </w:r>
          </w:p>
        </w:tc>
      </w:tr>
      <w:tr w:rsidR="00A93A27" w:rsidRPr="00A93A27" w14:paraId="49F0FED8"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2E243F" w14:textId="77777777" w:rsidR="00A93A27" w:rsidRPr="00A93A27" w:rsidRDefault="00A93A27" w:rsidP="00A93A27">
            <w:r w:rsidRPr="00A93A27">
              <w:t>Staff Costs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317354" w14:textId="77777777" w:rsidR="00A93A27" w:rsidRPr="00A93A27" w:rsidRDefault="00A93A27" w:rsidP="00A93A27">
            <w:r w:rsidRPr="00A93A27">
              <w:t>18662.94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2253AE" w14:textId="77777777" w:rsidR="00A93A27" w:rsidRPr="00A93A27" w:rsidRDefault="00A93A27" w:rsidP="00A93A27">
            <w:r w:rsidRPr="00A93A27">
              <w:t>23990.00</w:t>
            </w:r>
          </w:p>
        </w:tc>
      </w:tr>
      <w:tr w:rsidR="00A93A27" w:rsidRPr="00A93A27" w14:paraId="6988D2E2"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6D8CFF" w14:textId="77777777" w:rsidR="00A93A27" w:rsidRPr="00A93A27" w:rsidRDefault="00A93A27" w:rsidP="00A93A27">
            <w:r w:rsidRPr="00A93A27">
              <w:t>Travelling Expenses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C6D506" w14:textId="77777777" w:rsidR="00A93A27" w:rsidRPr="00A93A27" w:rsidRDefault="00A93A27" w:rsidP="00A93A27">
            <w:r w:rsidRPr="00A93A27">
              <w:t>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E71E79" w14:textId="77777777" w:rsidR="00A93A27" w:rsidRPr="00A93A27" w:rsidRDefault="00A93A27" w:rsidP="00A93A27">
            <w:r w:rsidRPr="00A93A27">
              <w:t>100.00</w:t>
            </w:r>
          </w:p>
        </w:tc>
      </w:tr>
      <w:tr w:rsidR="00A93A27" w:rsidRPr="00A93A27" w14:paraId="74664FE3"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0F1A84" w14:textId="77777777" w:rsidR="00A93A27" w:rsidRPr="00A93A27" w:rsidRDefault="00A93A27" w:rsidP="00A93A27">
            <w:r w:rsidRPr="00A93A27">
              <w:t>Audit Fees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7921CD" w14:textId="77777777" w:rsidR="00A93A27" w:rsidRPr="00A93A27" w:rsidRDefault="00A93A27" w:rsidP="00A93A27">
            <w:r w:rsidRPr="00A93A27">
              <w:t>1907.00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12AC3B" w14:textId="77777777" w:rsidR="00A93A27" w:rsidRPr="00A93A27" w:rsidRDefault="00A93A27" w:rsidP="00A93A27">
            <w:r w:rsidRPr="00A93A27">
              <w:t>600.00</w:t>
            </w:r>
          </w:p>
        </w:tc>
      </w:tr>
      <w:tr w:rsidR="00A93A27" w:rsidRPr="00A93A27" w14:paraId="078DD56B"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13AC6E" w14:textId="77777777" w:rsidR="00A93A27" w:rsidRPr="00A93A27" w:rsidRDefault="00A93A27" w:rsidP="00A93A27">
            <w:r w:rsidRPr="00A93A27">
              <w:t>Insurance</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CAC044" w14:textId="77777777" w:rsidR="00A93A27" w:rsidRPr="00A93A27" w:rsidRDefault="00A93A27" w:rsidP="00A93A27">
            <w:r w:rsidRPr="00A93A27">
              <w:t>1231.27</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3ED568" w14:textId="77777777" w:rsidR="00A93A27" w:rsidRPr="00A93A27" w:rsidRDefault="00A93A27" w:rsidP="00A93A27">
            <w:r w:rsidRPr="00A93A27">
              <w:t>1500.00</w:t>
            </w:r>
          </w:p>
        </w:tc>
      </w:tr>
      <w:tr w:rsidR="00A93A27" w:rsidRPr="00A93A27" w14:paraId="4DA1711F"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412D28" w14:textId="77777777" w:rsidR="00A93A27" w:rsidRPr="00A93A27" w:rsidRDefault="00A93A27" w:rsidP="00A93A27">
            <w:r w:rsidRPr="00A93A27">
              <w:t>Office Costs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6E35B7" w14:textId="77777777" w:rsidR="00A93A27" w:rsidRPr="00A93A27" w:rsidRDefault="00A93A27" w:rsidP="00A93A27">
            <w:r w:rsidRPr="00A93A27">
              <w:t>5423.33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0F93B0" w14:textId="77777777" w:rsidR="00A93A27" w:rsidRPr="00A93A27" w:rsidRDefault="00A93A27" w:rsidP="00A93A27">
            <w:r w:rsidRPr="00A93A27">
              <w:t>11550.00</w:t>
            </w:r>
          </w:p>
        </w:tc>
      </w:tr>
      <w:tr w:rsidR="00A93A27" w:rsidRPr="00A93A27" w14:paraId="1DD6DCD5"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7D9638" w14:textId="77777777" w:rsidR="00A93A27" w:rsidRPr="00A93A27" w:rsidRDefault="00A93A27" w:rsidP="00A93A27">
            <w:r w:rsidRPr="00A93A27">
              <w:t>Sponsored Events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F8AD1E" w14:textId="77777777" w:rsidR="00A93A27" w:rsidRPr="00A93A27" w:rsidRDefault="00A93A27" w:rsidP="00A93A27">
            <w:r w:rsidRPr="00A93A27">
              <w:t>13480.25</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1662BE" w14:textId="77777777" w:rsidR="00A93A27" w:rsidRPr="00A93A27" w:rsidRDefault="00A93A27" w:rsidP="00A93A27">
            <w:r w:rsidRPr="00A93A27">
              <w:t>19800.00</w:t>
            </w:r>
          </w:p>
        </w:tc>
      </w:tr>
      <w:tr w:rsidR="00A93A27" w:rsidRPr="00A93A27" w14:paraId="2DC49129"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E287A2" w14:textId="77777777" w:rsidR="00A93A27" w:rsidRPr="00A93A27" w:rsidRDefault="00A93A27" w:rsidP="00A93A27">
            <w:r w:rsidRPr="00A93A27">
              <w:t>Floodlighting St Martins Church</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7A2ACB" w14:textId="77777777" w:rsidR="00A93A27" w:rsidRPr="00A93A27" w:rsidRDefault="00A93A27" w:rsidP="00A93A27">
            <w:r w:rsidRPr="00A93A27">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C87887" w14:textId="77777777" w:rsidR="00A93A27" w:rsidRPr="00A93A27" w:rsidRDefault="00A93A27" w:rsidP="00A93A27">
            <w:r w:rsidRPr="00A93A27">
              <w:t>400.00</w:t>
            </w:r>
          </w:p>
        </w:tc>
      </w:tr>
      <w:tr w:rsidR="00A93A27" w:rsidRPr="00A93A27" w14:paraId="483D1AD4"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019B9F" w14:textId="77777777" w:rsidR="00A93A27" w:rsidRPr="00A93A27" w:rsidRDefault="00A93A27" w:rsidP="00A93A27">
            <w:r w:rsidRPr="00A93A27">
              <w:t>Fireworks Display</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BC18C5" w14:textId="77777777" w:rsidR="00A93A27" w:rsidRPr="00A93A27" w:rsidRDefault="00A93A27" w:rsidP="00A93A27">
            <w:r w:rsidRPr="00A93A27">
              <w:t>48.00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0F40FE" w14:textId="77777777" w:rsidR="00A93A27" w:rsidRPr="00A93A27" w:rsidRDefault="00A93A27" w:rsidP="00A93A27">
            <w:r w:rsidRPr="00A93A27">
              <w:t>20000.00</w:t>
            </w:r>
          </w:p>
        </w:tc>
      </w:tr>
      <w:tr w:rsidR="00A93A27" w:rsidRPr="00A93A27" w14:paraId="782C9BF7"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3B0696" w14:textId="77777777" w:rsidR="00A93A27" w:rsidRPr="00A93A27" w:rsidRDefault="00A93A27" w:rsidP="00A93A27">
            <w:r w:rsidRPr="00A93A27">
              <w:t>Fireworks Charity Donation</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78A4F3" w14:textId="77777777" w:rsidR="00A93A27" w:rsidRPr="00A93A27" w:rsidRDefault="00A93A27" w:rsidP="00A93A27">
            <w:r w:rsidRPr="00A93A27">
              <w:t xml:space="preserve">                              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5CCCE0" w14:textId="77777777" w:rsidR="00A93A27" w:rsidRPr="00A93A27" w:rsidRDefault="00A93A27" w:rsidP="00A93A27">
            <w:r w:rsidRPr="00A93A27">
              <w:t>4000.00</w:t>
            </w:r>
          </w:p>
        </w:tc>
      </w:tr>
      <w:tr w:rsidR="00A93A27" w:rsidRPr="00A93A27" w14:paraId="6BC546B3"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6856D4" w14:textId="77777777" w:rsidR="00A93A27" w:rsidRPr="00A93A27" w:rsidRDefault="00A93A27" w:rsidP="00A93A27">
            <w:r w:rsidRPr="00A93A27">
              <w:t>Floral Displays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D7E5D8" w14:textId="77777777" w:rsidR="00A93A27" w:rsidRPr="00A93A27" w:rsidRDefault="00A93A27" w:rsidP="00A93A27">
            <w:r w:rsidRPr="00A93A27">
              <w:t>14000.00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997FB7" w14:textId="77777777" w:rsidR="00A93A27" w:rsidRPr="00A93A27" w:rsidRDefault="00A93A27" w:rsidP="00A93A27">
            <w:r w:rsidRPr="00A93A27">
              <w:t>17000.00</w:t>
            </w:r>
          </w:p>
        </w:tc>
      </w:tr>
      <w:tr w:rsidR="00A93A27" w:rsidRPr="00A93A27" w14:paraId="16DA9C2C"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363C37" w14:textId="77777777" w:rsidR="00A93A27" w:rsidRPr="00A93A27" w:rsidRDefault="00A93A27" w:rsidP="00A93A27">
            <w:r w:rsidRPr="00A93A27">
              <w:t>Christmas Lights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B0AEC5" w14:textId="77777777" w:rsidR="00A93A27" w:rsidRPr="00A93A27" w:rsidRDefault="00A93A27" w:rsidP="00A93A27">
            <w:r w:rsidRPr="00A93A27">
              <w:t>7246.99</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2D9C86" w14:textId="77777777" w:rsidR="00A93A27" w:rsidRPr="00A93A27" w:rsidRDefault="00A93A27" w:rsidP="00A93A27">
            <w:r w:rsidRPr="00A93A27">
              <w:t>10000.00</w:t>
            </w:r>
          </w:p>
        </w:tc>
      </w:tr>
      <w:tr w:rsidR="00A93A27" w:rsidRPr="00A93A27" w14:paraId="59EA7A66"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A5EF24" w14:textId="77777777" w:rsidR="00A93A27" w:rsidRPr="00A93A27" w:rsidRDefault="00A93A27" w:rsidP="00A93A27">
            <w:r w:rsidRPr="00A93A27">
              <w:t>Lantern Parade</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D429E6" w14:textId="77777777" w:rsidR="00A93A27" w:rsidRPr="00A93A27" w:rsidRDefault="00A93A27" w:rsidP="00A93A27">
            <w:r w:rsidRPr="00A93A27">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580CA8" w14:textId="77777777" w:rsidR="00A93A27" w:rsidRPr="00A93A27" w:rsidRDefault="00A93A27" w:rsidP="00A93A27">
            <w:r w:rsidRPr="00A93A27">
              <w:t>11000.00</w:t>
            </w:r>
          </w:p>
        </w:tc>
      </w:tr>
      <w:tr w:rsidR="00A93A27" w:rsidRPr="00A93A27" w14:paraId="2E6B39D3"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666E27" w14:textId="77777777" w:rsidR="00A93A27" w:rsidRPr="00A93A27" w:rsidRDefault="00A93A27" w:rsidP="00A93A27">
            <w:r w:rsidRPr="00A93A27">
              <w:t xml:space="preserve">Financial Assistance </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9C9280" w14:textId="77777777" w:rsidR="00A93A27" w:rsidRPr="00A93A27" w:rsidRDefault="00A93A27" w:rsidP="00A93A27">
            <w:r w:rsidRPr="00A93A27">
              <w:t>3700.00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AD2B84" w14:textId="77777777" w:rsidR="00A93A27" w:rsidRPr="00A93A27" w:rsidRDefault="00A93A27" w:rsidP="00A93A27">
            <w:r w:rsidRPr="00A93A27">
              <w:t>6000.00</w:t>
            </w:r>
          </w:p>
        </w:tc>
      </w:tr>
      <w:tr w:rsidR="00A93A27" w:rsidRPr="00A93A27" w14:paraId="4B67A41C"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962972" w14:textId="77777777" w:rsidR="00A93A27" w:rsidRPr="00A93A27" w:rsidRDefault="00A93A27" w:rsidP="00A93A27">
            <w:r w:rsidRPr="00A93A27">
              <w:t>Sports Scheme</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C0D36E" w14:textId="77777777" w:rsidR="00A93A27" w:rsidRPr="00A93A27" w:rsidRDefault="00A93A27" w:rsidP="00A93A27">
            <w:r w:rsidRPr="00A93A27">
              <w:t>5000.00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7BF4B5" w14:textId="77777777" w:rsidR="00A93A27" w:rsidRPr="00A93A27" w:rsidRDefault="00A93A27" w:rsidP="00A93A27">
            <w:r w:rsidRPr="00A93A27">
              <w:t>9000.00</w:t>
            </w:r>
          </w:p>
        </w:tc>
      </w:tr>
      <w:tr w:rsidR="00A93A27" w:rsidRPr="00A93A27" w14:paraId="5FFD50E4"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0FB6A3" w14:textId="77777777" w:rsidR="00A93A27" w:rsidRPr="00A93A27" w:rsidRDefault="00A93A27" w:rsidP="00A93A27">
            <w:r w:rsidRPr="00A93A27">
              <w:t>Newsletter</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DE7DB5" w14:textId="77777777" w:rsidR="00A93A27" w:rsidRPr="00A93A27" w:rsidRDefault="00A93A27" w:rsidP="00A93A27">
            <w:r w:rsidRPr="00A93A27">
              <w:t>788.00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895135" w14:textId="77777777" w:rsidR="00A93A27" w:rsidRPr="00A93A27" w:rsidRDefault="00A93A27" w:rsidP="00A93A27">
            <w:r w:rsidRPr="00A93A27">
              <w:t>900.00</w:t>
            </w:r>
          </w:p>
        </w:tc>
      </w:tr>
      <w:tr w:rsidR="00A93A27" w:rsidRPr="00A93A27" w14:paraId="4097396E"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153796" w14:textId="77777777" w:rsidR="00A93A27" w:rsidRPr="00A93A27" w:rsidRDefault="00A93A27" w:rsidP="00A93A27">
            <w:r w:rsidRPr="00A93A27">
              <w:t>Elections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023988" w14:textId="77777777" w:rsidR="00A93A27" w:rsidRPr="00A93A27" w:rsidRDefault="00A93A27" w:rsidP="00A93A27">
            <w:r w:rsidRPr="00A93A27">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65C730" w14:textId="77777777" w:rsidR="00A93A27" w:rsidRPr="00A93A27" w:rsidRDefault="00A93A27" w:rsidP="00A93A27">
            <w:r w:rsidRPr="00A93A27">
              <w:t>0</w:t>
            </w:r>
          </w:p>
        </w:tc>
      </w:tr>
      <w:tr w:rsidR="00A93A27" w:rsidRPr="00A93A27" w14:paraId="5C146A99"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830542" w14:textId="77777777" w:rsidR="00A93A27" w:rsidRPr="00A93A27" w:rsidRDefault="00A93A27" w:rsidP="00A93A27">
            <w:r w:rsidRPr="00A93A27">
              <w:t>Miscellaneous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6D75B7" w14:textId="77777777" w:rsidR="00A93A27" w:rsidRPr="00A93A27" w:rsidRDefault="00A93A27" w:rsidP="00A93A27">
            <w:r w:rsidRPr="00A93A27">
              <w:t>418.37</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49C4EC" w14:textId="77777777" w:rsidR="00A93A27" w:rsidRPr="00A93A27" w:rsidRDefault="00A93A27" w:rsidP="00A93A27">
            <w:r w:rsidRPr="00A93A27">
              <w:t>500.00</w:t>
            </w:r>
          </w:p>
        </w:tc>
      </w:tr>
      <w:tr w:rsidR="00A93A27" w:rsidRPr="00A93A27" w14:paraId="31FD56EA"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4A59C2" w14:textId="77777777" w:rsidR="00A93A27" w:rsidRPr="00A93A27" w:rsidRDefault="00A93A27" w:rsidP="00A93A27">
            <w:r w:rsidRPr="00A93A27">
              <w:t>VAT</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6229B7" w14:textId="77777777" w:rsidR="00A93A27" w:rsidRPr="00A93A27" w:rsidRDefault="00A93A27" w:rsidP="00A93A27">
            <w:r w:rsidRPr="00A93A27">
              <w:t>4668.87</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E71AD5" w14:textId="77777777" w:rsidR="00A93A27" w:rsidRPr="00A93A27" w:rsidRDefault="00A93A27" w:rsidP="00A93A27">
            <w:r w:rsidRPr="00A93A27">
              <w:t>Included above</w:t>
            </w:r>
          </w:p>
        </w:tc>
      </w:tr>
      <w:tr w:rsidR="00A93A27" w:rsidRPr="00A93A27" w14:paraId="0EA268E9"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FC1A76" w14:textId="77777777" w:rsidR="00A93A27" w:rsidRPr="00A93A27" w:rsidRDefault="00A93A27" w:rsidP="00A93A27">
            <w:r w:rsidRPr="00A93A27">
              <w:t>CIL Projects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8FF757" w14:textId="77777777" w:rsidR="00A93A27" w:rsidRPr="00A93A27" w:rsidRDefault="00A93A27" w:rsidP="00A93A27">
            <w:r w:rsidRPr="00A93A27">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06940" w14:textId="77777777" w:rsidR="00A93A27" w:rsidRPr="00A93A27" w:rsidRDefault="00A93A27" w:rsidP="00A93A27">
            <w:r w:rsidRPr="00A93A27">
              <w:t>0</w:t>
            </w:r>
          </w:p>
        </w:tc>
      </w:tr>
      <w:tr w:rsidR="00A93A27" w:rsidRPr="00A93A27" w14:paraId="56F8CCF8" w14:textId="77777777" w:rsidTr="00A93A2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9F7004" w14:textId="77777777" w:rsidR="00A93A27" w:rsidRPr="00A93A27" w:rsidRDefault="00A93A27" w:rsidP="00A93A27">
            <w:pPr>
              <w:rPr>
                <w:b/>
                <w:bCs/>
              </w:rPr>
            </w:pPr>
            <w:r w:rsidRPr="00A93A27">
              <w:rPr>
                <w:b/>
                <w:bCs/>
              </w:rPr>
              <w:t>TOTAL</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98F3DE" w14:textId="77777777" w:rsidR="00A93A27" w:rsidRPr="00A93A27" w:rsidRDefault="00A93A27" w:rsidP="00A93A27">
            <w:r w:rsidRPr="00A93A27">
              <w:t>79538.02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D037C8" w14:textId="77777777" w:rsidR="00A93A27" w:rsidRPr="00A93A27" w:rsidRDefault="00A93A27" w:rsidP="00A93A27">
            <w:r w:rsidRPr="00A93A27">
              <w:t>140,740.00</w:t>
            </w:r>
          </w:p>
        </w:tc>
      </w:tr>
    </w:tbl>
    <w:p w14:paraId="21DC33B7" w14:textId="77777777" w:rsidR="00A93A27" w:rsidRPr="00A93A27" w:rsidRDefault="00A93A27" w:rsidP="00A93A27"/>
    <w:p w14:paraId="17B8C35B" w14:textId="77777777" w:rsidR="00A93A27" w:rsidRPr="00A93A27" w:rsidRDefault="00A93A27" w:rsidP="00A93A27">
      <w:r w:rsidRPr="00A93A27">
        <w:tab/>
      </w:r>
      <w:r w:rsidRPr="00A93A27">
        <w:tab/>
      </w:r>
    </w:p>
    <w:p w14:paraId="21A4E9BB" w14:textId="77777777" w:rsidR="003F3641" w:rsidRDefault="00A93A27" w:rsidP="00A93A27">
      <w:r w:rsidRPr="00A93A27">
        <w:t xml:space="preserve">     </w:t>
      </w:r>
      <w:r w:rsidRPr="00A93A27">
        <w:tab/>
      </w:r>
      <w:r w:rsidRPr="00A93A27">
        <w:tab/>
      </w:r>
      <w:r w:rsidRPr="00A93A27">
        <w:tab/>
      </w:r>
      <w:r w:rsidRPr="00A93A27">
        <w:tab/>
      </w:r>
      <w:r w:rsidRPr="00A93A27">
        <w:tab/>
        <w:t xml:space="preserve">     </w:t>
      </w:r>
    </w:p>
    <w:p w14:paraId="09A9481C" w14:textId="77777777" w:rsidR="003F3641" w:rsidRDefault="003F3641" w:rsidP="00A93A27"/>
    <w:p w14:paraId="262B45AA" w14:textId="0305CE98" w:rsidR="00A93A27" w:rsidRPr="00A93A27" w:rsidRDefault="003F3641" w:rsidP="003F3641">
      <w:pPr>
        <w:ind w:left="3600"/>
      </w:pPr>
      <w:r>
        <w:t xml:space="preserve">    </w:t>
      </w:r>
      <w:r w:rsidR="00A93A27" w:rsidRPr="00A93A27">
        <w:t xml:space="preserve">  £</w:t>
      </w:r>
    </w:p>
    <w:p w14:paraId="0921A33D" w14:textId="77777777" w:rsidR="00A93A27" w:rsidRPr="00A93A27" w:rsidRDefault="00A93A27" w:rsidP="00A93A27">
      <w:r w:rsidRPr="00A93A27">
        <w:t>Budget</w:t>
      </w:r>
      <w:r w:rsidRPr="00A93A27">
        <w:tab/>
      </w:r>
      <w:r w:rsidRPr="00A93A27">
        <w:tab/>
      </w:r>
      <w:r w:rsidRPr="00A93A27">
        <w:tab/>
      </w:r>
      <w:r w:rsidRPr="00A93A27">
        <w:tab/>
        <w:t>140740.00</w:t>
      </w:r>
    </w:p>
    <w:p w14:paraId="6A800890" w14:textId="77777777" w:rsidR="00A93A27" w:rsidRPr="00A93A27" w:rsidRDefault="00A93A27" w:rsidP="00A93A27">
      <w:r w:rsidRPr="00A93A27">
        <w:t xml:space="preserve">Actual expenditure to 31.12.24       79538.02  </w:t>
      </w:r>
      <w:r w:rsidRPr="00A93A27">
        <w:tab/>
      </w:r>
      <w:r w:rsidRPr="00A93A27">
        <w:tab/>
        <w:t xml:space="preserve">   </w:t>
      </w:r>
      <w:r w:rsidRPr="00A93A27">
        <w:tab/>
        <w:t xml:space="preserve">  </w:t>
      </w:r>
    </w:p>
    <w:p w14:paraId="4CD57F5D" w14:textId="77777777" w:rsidR="00A93A27" w:rsidRPr="00A93A27" w:rsidRDefault="00A93A27" w:rsidP="00A93A27">
      <w:r w:rsidRPr="00A93A27">
        <w:t>(56% of original expenditure)</w:t>
      </w:r>
    </w:p>
    <w:p w14:paraId="3583E0B6" w14:textId="77777777" w:rsidR="00A93A27" w:rsidRPr="00A93A27" w:rsidRDefault="00A93A27" w:rsidP="00A93A27"/>
    <w:p w14:paraId="1F507C5D" w14:textId="77777777" w:rsidR="00A93A27" w:rsidRPr="00A93A27" w:rsidRDefault="00A93A27" w:rsidP="00A93A27">
      <w:r w:rsidRPr="00A93A27">
        <w:t>Note: £46226.76 has been transferred to reserves from the current account</w:t>
      </w:r>
    </w:p>
    <w:p w14:paraId="6DBFB1E2" w14:textId="77777777" w:rsidR="00A93A27" w:rsidRPr="00A93A27" w:rsidRDefault="00A93A27" w:rsidP="00A93A27"/>
    <w:p w14:paraId="6E180A7C" w14:textId="77777777" w:rsidR="00A93A27" w:rsidRDefault="00A93A27" w:rsidP="00A93A27">
      <w:r w:rsidRPr="00A93A27">
        <w:t>Members to note the report</w:t>
      </w:r>
    </w:p>
    <w:p w14:paraId="28D4046F" w14:textId="77777777" w:rsidR="0076067C" w:rsidRDefault="0076067C" w:rsidP="00A93A27"/>
    <w:p w14:paraId="65E73513" w14:textId="77777777" w:rsidR="0076067C" w:rsidRDefault="0076067C" w:rsidP="00A93A27"/>
    <w:p w14:paraId="084AFFA6" w14:textId="77777777" w:rsidR="0076067C" w:rsidRDefault="0076067C" w:rsidP="00A93A27"/>
    <w:p w14:paraId="302F8CA7" w14:textId="77777777" w:rsidR="0076067C" w:rsidRDefault="0076067C" w:rsidP="00A93A27"/>
    <w:p w14:paraId="7AD398E5" w14:textId="77777777" w:rsidR="0076067C" w:rsidRDefault="0076067C" w:rsidP="00A93A27"/>
    <w:p w14:paraId="109B7A38" w14:textId="77777777" w:rsidR="0076067C" w:rsidRDefault="0076067C" w:rsidP="00A93A27"/>
    <w:p w14:paraId="6B535B3F" w14:textId="77777777" w:rsidR="0076067C" w:rsidRDefault="0076067C" w:rsidP="00A93A27"/>
    <w:p w14:paraId="75FB9996" w14:textId="77777777" w:rsidR="0076067C" w:rsidRDefault="0076067C" w:rsidP="00A93A27"/>
    <w:p w14:paraId="43090409" w14:textId="77777777" w:rsidR="0076067C" w:rsidRDefault="0076067C" w:rsidP="00A93A27"/>
    <w:p w14:paraId="4EBFE6C5" w14:textId="77777777" w:rsidR="0076067C" w:rsidRDefault="0076067C" w:rsidP="00A93A27"/>
    <w:p w14:paraId="5E4869A2" w14:textId="77777777" w:rsidR="0076067C" w:rsidRDefault="0076067C" w:rsidP="00A93A27"/>
    <w:p w14:paraId="514CE03C" w14:textId="77777777" w:rsidR="0076067C" w:rsidRDefault="0076067C" w:rsidP="00A93A27"/>
    <w:p w14:paraId="67978FED" w14:textId="77777777" w:rsidR="0076067C" w:rsidRDefault="0076067C" w:rsidP="00A93A27"/>
    <w:p w14:paraId="1941C966" w14:textId="77777777" w:rsidR="0076067C" w:rsidRDefault="0076067C" w:rsidP="00A93A27"/>
    <w:p w14:paraId="7BFE4AB3" w14:textId="77777777" w:rsidR="0076067C" w:rsidRDefault="0076067C" w:rsidP="00A93A27"/>
    <w:p w14:paraId="2ED60E02" w14:textId="77777777" w:rsidR="0076067C" w:rsidRDefault="0076067C" w:rsidP="00A93A27"/>
    <w:p w14:paraId="1FE39BA8" w14:textId="77777777" w:rsidR="0076067C" w:rsidRDefault="0076067C" w:rsidP="00A93A27"/>
    <w:p w14:paraId="51152B14" w14:textId="77777777" w:rsidR="0076067C" w:rsidRDefault="0076067C" w:rsidP="00A93A27"/>
    <w:p w14:paraId="27A609A8" w14:textId="77777777" w:rsidR="0076067C" w:rsidRDefault="0076067C" w:rsidP="00A93A27"/>
    <w:p w14:paraId="086ECC80" w14:textId="77777777" w:rsidR="0076067C" w:rsidRDefault="0076067C" w:rsidP="00A93A27"/>
    <w:p w14:paraId="50823498" w14:textId="77777777" w:rsidR="0076067C" w:rsidRDefault="0076067C" w:rsidP="00A93A27"/>
    <w:p w14:paraId="66C6FC9D" w14:textId="77777777" w:rsidR="0076067C" w:rsidRDefault="0076067C" w:rsidP="00A93A27"/>
    <w:p w14:paraId="00BB67B3" w14:textId="77777777" w:rsidR="0076067C" w:rsidRDefault="0076067C" w:rsidP="00A93A27"/>
    <w:p w14:paraId="1DA5B281" w14:textId="77777777" w:rsidR="0076067C" w:rsidRDefault="0076067C" w:rsidP="00A93A27"/>
    <w:p w14:paraId="49F9B89F" w14:textId="77777777" w:rsidR="0076067C" w:rsidRPr="0076067C" w:rsidRDefault="0076067C" w:rsidP="0076067C"/>
    <w:p w14:paraId="0C2C75A5" w14:textId="77777777" w:rsidR="0076067C" w:rsidRPr="0076067C" w:rsidRDefault="0076067C" w:rsidP="003F3641">
      <w:pPr>
        <w:spacing w:after="0" w:line="240" w:lineRule="auto"/>
        <w:rPr>
          <w:b/>
          <w:bCs/>
        </w:rPr>
      </w:pPr>
      <w:r w:rsidRPr="0076067C">
        <w:rPr>
          <w:b/>
          <w:bCs/>
        </w:rPr>
        <w:t>Agenda Item 8.3</w:t>
      </w:r>
    </w:p>
    <w:p w14:paraId="20A9F22A" w14:textId="77777777" w:rsidR="0076067C" w:rsidRPr="0076067C" w:rsidRDefault="0076067C" w:rsidP="003F3641">
      <w:pPr>
        <w:spacing w:after="0" w:line="240" w:lineRule="auto"/>
        <w:rPr>
          <w:b/>
          <w:bCs/>
        </w:rPr>
      </w:pPr>
      <w:r w:rsidRPr="0076067C">
        <w:rPr>
          <w:b/>
          <w:bCs/>
        </w:rPr>
        <w:t>Report to Town Council 20 January 2025</w:t>
      </w:r>
    </w:p>
    <w:p w14:paraId="32BC0A14" w14:textId="77777777" w:rsidR="0076067C" w:rsidRDefault="0076067C" w:rsidP="003F3641">
      <w:pPr>
        <w:spacing w:after="0" w:line="240" w:lineRule="auto"/>
        <w:rPr>
          <w:b/>
          <w:bCs/>
        </w:rPr>
      </w:pPr>
      <w:r w:rsidRPr="0076067C">
        <w:rPr>
          <w:b/>
          <w:bCs/>
        </w:rPr>
        <w:t>Digital Health Check</w:t>
      </w:r>
    </w:p>
    <w:p w14:paraId="2C22C00C" w14:textId="77777777" w:rsidR="003F3641" w:rsidRPr="0076067C" w:rsidRDefault="003F3641" w:rsidP="003F3641">
      <w:pPr>
        <w:spacing w:after="0" w:line="240" w:lineRule="auto"/>
      </w:pPr>
    </w:p>
    <w:p w14:paraId="72DB6C6A" w14:textId="77777777" w:rsidR="0076067C" w:rsidRPr="0076067C" w:rsidRDefault="0076067C" w:rsidP="0076067C">
      <w:r w:rsidRPr="0076067C">
        <w:t xml:space="preserve">One Voice Wales has been funded by Welsh Government to help support and improve the application of digital technology in the local council sector. This includes providing a report following the submission of a </w:t>
      </w:r>
      <w:proofErr w:type="spellStart"/>
      <w:r w:rsidRPr="0076067C">
        <w:t>self assessment</w:t>
      </w:r>
      <w:proofErr w:type="spellEnd"/>
      <w:r w:rsidRPr="0076067C">
        <w:t xml:space="preserve"> questionnaire. The purpose is to enhance the council’s digital operations, increase efficiency, and ensure compliance with relevant legislation. </w:t>
      </w:r>
      <w:proofErr w:type="gramStart"/>
      <w:r w:rsidRPr="0076067C">
        <w:t>A number of</w:t>
      </w:r>
      <w:proofErr w:type="gramEnd"/>
      <w:r w:rsidRPr="0076067C">
        <w:t xml:space="preserve"> recommendations are made to provide targeted improvements. A copy of the health check report is circulated with the agenda papers.</w:t>
      </w:r>
    </w:p>
    <w:p w14:paraId="66DB25D4" w14:textId="77777777" w:rsidR="0076067C" w:rsidRPr="0076067C" w:rsidRDefault="0076067C" w:rsidP="0076067C">
      <w:r w:rsidRPr="0076067C">
        <w:t xml:space="preserve">The overall conclusion demonstrates a moderate standard of digital maturity and ensures compliance with minimum expectations set out in legislation. </w:t>
      </w:r>
    </w:p>
    <w:p w14:paraId="004711A8" w14:textId="77777777" w:rsidR="0076067C" w:rsidRPr="0076067C" w:rsidRDefault="0076067C" w:rsidP="0076067C">
      <w:r w:rsidRPr="0076067C">
        <w:t xml:space="preserve">To implement the recommendations will require further time commitment from the Town Clerk and an increase in digital related expenditure. Previous reports submitted by the Town Clerk regarding digital investment have been rejected by the Town Council due to the costs involved, </w:t>
      </w:r>
      <w:proofErr w:type="gramStart"/>
      <w:r w:rsidRPr="0076067C">
        <w:t>with the exception of</w:t>
      </w:r>
      <w:proofErr w:type="gramEnd"/>
      <w:r w:rsidRPr="0076067C">
        <w:t xml:space="preserve"> the IT for the staff and AV for remote access / hybrid meetings as required by legislation. Members have in the past suggested having a social media presence, but the matter was not pursued in the absence of any staff resource to manage and regularly update posts.</w:t>
      </w:r>
    </w:p>
    <w:p w14:paraId="417D1320" w14:textId="77777777" w:rsidR="0076067C" w:rsidRPr="0076067C" w:rsidRDefault="0076067C" w:rsidP="0076067C">
      <w:r w:rsidRPr="0076067C">
        <w:t>Members are invited to consider the health check report recommendations.</w:t>
      </w:r>
    </w:p>
    <w:p w14:paraId="76539C33" w14:textId="77777777" w:rsidR="0076067C" w:rsidRPr="0076067C" w:rsidRDefault="0076067C" w:rsidP="0076067C"/>
    <w:p w14:paraId="009C3622" w14:textId="77777777" w:rsidR="0076067C" w:rsidRPr="0076067C" w:rsidRDefault="0076067C" w:rsidP="003F3641">
      <w:pPr>
        <w:spacing w:after="0" w:line="240" w:lineRule="auto"/>
      </w:pPr>
      <w:r w:rsidRPr="0076067C">
        <w:t>Phil Davy</w:t>
      </w:r>
    </w:p>
    <w:p w14:paraId="03D57585" w14:textId="77777777" w:rsidR="0076067C" w:rsidRDefault="0076067C" w:rsidP="003F3641">
      <w:pPr>
        <w:spacing w:after="0" w:line="240" w:lineRule="auto"/>
      </w:pPr>
      <w:r w:rsidRPr="0076067C">
        <w:t>Town Clerk</w:t>
      </w:r>
    </w:p>
    <w:p w14:paraId="6DCB491B" w14:textId="77777777" w:rsidR="00871F2D" w:rsidRDefault="00871F2D" w:rsidP="0076067C"/>
    <w:p w14:paraId="33AB49E9" w14:textId="77777777" w:rsidR="00871F2D" w:rsidRDefault="00871F2D" w:rsidP="0076067C"/>
    <w:p w14:paraId="0F2C94A5" w14:textId="77777777" w:rsidR="00871F2D" w:rsidRDefault="00871F2D" w:rsidP="0076067C"/>
    <w:p w14:paraId="4774ED08" w14:textId="77777777" w:rsidR="00871F2D" w:rsidRDefault="00871F2D" w:rsidP="0076067C"/>
    <w:p w14:paraId="45A20442" w14:textId="77777777" w:rsidR="00871F2D" w:rsidRDefault="00871F2D" w:rsidP="0076067C"/>
    <w:p w14:paraId="1697BCC2" w14:textId="77777777" w:rsidR="00871F2D" w:rsidRDefault="00871F2D" w:rsidP="0076067C"/>
    <w:p w14:paraId="340909A0" w14:textId="77777777" w:rsidR="00871F2D" w:rsidRDefault="00871F2D" w:rsidP="0076067C"/>
    <w:p w14:paraId="2862FE4A" w14:textId="77777777" w:rsidR="00871F2D" w:rsidRDefault="00871F2D" w:rsidP="0076067C"/>
    <w:p w14:paraId="4B6443C7" w14:textId="77777777" w:rsidR="00871F2D" w:rsidRDefault="00871F2D" w:rsidP="0076067C"/>
    <w:p w14:paraId="05386AC9" w14:textId="77777777" w:rsidR="00871F2D" w:rsidRDefault="00871F2D" w:rsidP="0076067C"/>
    <w:p w14:paraId="2798BE24" w14:textId="77777777" w:rsidR="00871F2D" w:rsidRDefault="00871F2D" w:rsidP="0076067C"/>
    <w:p w14:paraId="4251C764" w14:textId="77777777" w:rsidR="00871F2D" w:rsidRDefault="00871F2D" w:rsidP="0076067C"/>
    <w:p w14:paraId="7EAD1BF7" w14:textId="77777777" w:rsidR="00871F2D" w:rsidRDefault="00871F2D" w:rsidP="0076067C"/>
    <w:p w14:paraId="50846E1F" w14:textId="77777777" w:rsidR="00871F2D" w:rsidRDefault="00871F2D" w:rsidP="0076067C"/>
    <w:p w14:paraId="1A505562" w14:textId="77777777" w:rsidR="00871F2D" w:rsidRPr="00871F2D" w:rsidRDefault="00871F2D" w:rsidP="00871F2D"/>
    <w:p w14:paraId="17CAEFF7" w14:textId="77777777" w:rsidR="003F3641" w:rsidRDefault="003F3641" w:rsidP="00871F2D">
      <w:pPr>
        <w:rPr>
          <w:b/>
          <w:bCs/>
        </w:rPr>
      </w:pPr>
    </w:p>
    <w:p w14:paraId="332A55FB" w14:textId="77777777" w:rsidR="003F3641" w:rsidRDefault="003F3641" w:rsidP="00871F2D">
      <w:pPr>
        <w:rPr>
          <w:b/>
          <w:bCs/>
        </w:rPr>
      </w:pPr>
    </w:p>
    <w:p w14:paraId="16E845CE" w14:textId="5F64A567" w:rsidR="00871F2D" w:rsidRPr="00871F2D" w:rsidRDefault="00871F2D" w:rsidP="003F3641">
      <w:pPr>
        <w:spacing w:after="0" w:line="240" w:lineRule="auto"/>
        <w:rPr>
          <w:b/>
          <w:bCs/>
        </w:rPr>
      </w:pPr>
      <w:r w:rsidRPr="00871F2D">
        <w:rPr>
          <w:b/>
          <w:bCs/>
        </w:rPr>
        <w:t>Agenda Item 8.4</w:t>
      </w:r>
    </w:p>
    <w:p w14:paraId="67CAAD76" w14:textId="77777777" w:rsidR="00871F2D" w:rsidRPr="00871F2D" w:rsidRDefault="00871F2D" w:rsidP="003F3641">
      <w:pPr>
        <w:spacing w:after="0" w:line="240" w:lineRule="auto"/>
        <w:rPr>
          <w:b/>
          <w:bCs/>
        </w:rPr>
      </w:pPr>
      <w:r w:rsidRPr="00871F2D">
        <w:rPr>
          <w:b/>
          <w:bCs/>
        </w:rPr>
        <w:t>Report to Town Council 20 January 2025</w:t>
      </w:r>
    </w:p>
    <w:p w14:paraId="656D8435" w14:textId="77777777" w:rsidR="00871F2D" w:rsidRDefault="00871F2D" w:rsidP="003F3641">
      <w:pPr>
        <w:spacing w:after="0" w:line="240" w:lineRule="auto"/>
        <w:rPr>
          <w:b/>
          <w:bCs/>
        </w:rPr>
      </w:pPr>
      <w:r w:rsidRPr="00871F2D">
        <w:rPr>
          <w:b/>
          <w:bCs/>
        </w:rPr>
        <w:t>Twyn Community Centre – Meeting Room Hire Rates / Town Council Office Rent</w:t>
      </w:r>
    </w:p>
    <w:p w14:paraId="60EA1B3A" w14:textId="77777777" w:rsidR="003F3641" w:rsidRPr="00871F2D" w:rsidRDefault="003F3641" w:rsidP="003F3641">
      <w:pPr>
        <w:spacing w:after="0" w:line="240" w:lineRule="auto"/>
        <w:rPr>
          <w:b/>
          <w:bCs/>
        </w:rPr>
      </w:pPr>
    </w:p>
    <w:p w14:paraId="3575E2D6" w14:textId="77777777" w:rsidR="00871F2D" w:rsidRPr="00871F2D" w:rsidRDefault="00871F2D" w:rsidP="00871F2D">
      <w:pPr>
        <w:rPr>
          <w:u w:val="single"/>
        </w:rPr>
      </w:pPr>
      <w:r w:rsidRPr="00871F2D">
        <w:rPr>
          <w:u w:val="single"/>
        </w:rPr>
        <w:t>Meeting Room Hire Rates</w:t>
      </w:r>
    </w:p>
    <w:p w14:paraId="068BEFB5" w14:textId="77777777" w:rsidR="00871F2D" w:rsidRPr="00871F2D" w:rsidRDefault="00871F2D" w:rsidP="00871F2D">
      <w:r w:rsidRPr="00871F2D">
        <w:t xml:space="preserve">Notification has been received that the cost of meeting room hire will increase from £8.00 per hour to £10.00 per hour with effect from 1 January 2025. The meeting room (next to the Town Council office) is hired for Town Council meetings. The main hall and other rooms are booked in association with events (Flower Festival, Fireworks, Christmas Lights Switch On events) as required. </w:t>
      </w:r>
    </w:p>
    <w:p w14:paraId="41779C90" w14:textId="77777777" w:rsidR="00871F2D" w:rsidRPr="00871F2D" w:rsidRDefault="00871F2D" w:rsidP="00871F2D">
      <w:pPr>
        <w:rPr>
          <w:u w:val="single"/>
        </w:rPr>
      </w:pPr>
      <w:r w:rsidRPr="00871F2D">
        <w:rPr>
          <w:u w:val="single"/>
        </w:rPr>
        <w:t>Town Council Office Rent</w:t>
      </w:r>
    </w:p>
    <w:p w14:paraId="24BE27CA" w14:textId="77777777" w:rsidR="00871F2D" w:rsidRPr="00871F2D" w:rsidRDefault="00871F2D" w:rsidP="00871F2D">
      <w:r w:rsidRPr="00871F2D">
        <w:t xml:space="preserve">The Town Council has been informed that a review of the rent on the office / store is </w:t>
      </w:r>
      <w:proofErr w:type="gramStart"/>
      <w:r w:rsidRPr="00871F2D">
        <w:t>overdue</w:t>
      </w:r>
      <w:proofErr w:type="gramEnd"/>
      <w:r w:rsidRPr="00871F2D">
        <w:t xml:space="preserve"> and the landlord (Twyn Community Centre Management Committee) will be considering this early in 2025.</w:t>
      </w:r>
    </w:p>
    <w:p w14:paraId="2E09444E" w14:textId="77777777" w:rsidR="00871F2D" w:rsidRPr="00871F2D" w:rsidRDefault="00871F2D" w:rsidP="00871F2D">
      <w:r w:rsidRPr="00871F2D">
        <w:t xml:space="preserve">The Town Council occupies the office / store under the terms of a sub lease for a term of 10 years from 1 January 2018. The sub lease specifies the rent review date shall be 5 years from the commencement and fell due on 1 January 2023. The basis on which the rent review is to be undertaken is governed by the terms set out in the sub lease. On the rent review date, the rent is to increase to the market rent if that is higher than the rent applying before that date. The market rent is the rent which a willing tenant would pay for the property on the open market. The usual approach is therefore to benchmark with rates for other office accommodation in the town. The landlord and tenant need to agree the amount of the new rent. </w:t>
      </w:r>
      <w:proofErr w:type="gramStart"/>
      <w:r w:rsidRPr="00871F2D">
        <w:t>In the event that</w:t>
      </w:r>
      <w:proofErr w:type="gramEnd"/>
      <w:r w:rsidRPr="00871F2D">
        <w:t xml:space="preserve"> agreement cannot be reached either party can require the new rent to be decided by arbitration. </w:t>
      </w:r>
    </w:p>
    <w:p w14:paraId="348E2899" w14:textId="77777777" w:rsidR="00871F2D" w:rsidRPr="00871F2D" w:rsidRDefault="00871F2D" w:rsidP="00871F2D">
      <w:r w:rsidRPr="00871F2D">
        <w:t>The current rent for the office / store is £3,200 per annum paid in quarterly instalments.</w:t>
      </w:r>
    </w:p>
    <w:p w14:paraId="4CB83B44" w14:textId="77777777" w:rsidR="00871F2D" w:rsidRPr="00871F2D" w:rsidRDefault="00871F2D" w:rsidP="00871F2D">
      <w:r w:rsidRPr="00871F2D">
        <w:t xml:space="preserve">Since 2020 and the impact of the pandemic working practices have changed and the office is now only used occasionally as the staff work mainly from home. </w:t>
      </w:r>
    </w:p>
    <w:p w14:paraId="52C676B2" w14:textId="77777777" w:rsidR="00871F2D" w:rsidRPr="00871F2D" w:rsidRDefault="00871F2D" w:rsidP="00871F2D">
      <w:r w:rsidRPr="00871F2D">
        <w:t>A further report will be presented once the landlord has indicated the intention in respect of the rent.</w:t>
      </w:r>
    </w:p>
    <w:p w14:paraId="22C46016" w14:textId="77777777" w:rsidR="00871F2D" w:rsidRPr="00871F2D" w:rsidRDefault="00871F2D" w:rsidP="00871F2D"/>
    <w:p w14:paraId="62A6E22A" w14:textId="77777777" w:rsidR="00871F2D" w:rsidRPr="00871F2D" w:rsidRDefault="00871F2D" w:rsidP="003F3641">
      <w:pPr>
        <w:spacing w:after="0" w:line="240" w:lineRule="auto"/>
      </w:pPr>
      <w:r w:rsidRPr="00871F2D">
        <w:t xml:space="preserve">Phil Davy </w:t>
      </w:r>
    </w:p>
    <w:p w14:paraId="373F4B9C" w14:textId="77777777" w:rsidR="00871F2D" w:rsidRDefault="00871F2D" w:rsidP="003F3641">
      <w:pPr>
        <w:spacing w:after="0" w:line="240" w:lineRule="auto"/>
      </w:pPr>
      <w:r w:rsidRPr="00871F2D">
        <w:t>Town Clerk</w:t>
      </w:r>
    </w:p>
    <w:p w14:paraId="407BFB84" w14:textId="77777777" w:rsidR="00CF266D" w:rsidRDefault="00CF266D" w:rsidP="00871F2D"/>
    <w:p w14:paraId="3A652682" w14:textId="77777777" w:rsidR="00CF266D" w:rsidRDefault="00CF266D" w:rsidP="00871F2D"/>
    <w:p w14:paraId="21E8203B" w14:textId="77777777" w:rsidR="00CF266D" w:rsidRDefault="00CF266D" w:rsidP="00871F2D"/>
    <w:p w14:paraId="05E9A118" w14:textId="77777777" w:rsidR="00CF266D" w:rsidRDefault="00CF266D" w:rsidP="00871F2D"/>
    <w:p w14:paraId="18EAE7FB" w14:textId="77777777" w:rsidR="00CF266D" w:rsidRDefault="00CF266D" w:rsidP="00871F2D"/>
    <w:p w14:paraId="49A69B4F" w14:textId="77777777" w:rsidR="00CF266D" w:rsidRDefault="00CF266D" w:rsidP="00871F2D"/>
    <w:p w14:paraId="167DE28D" w14:textId="77777777" w:rsidR="00CF266D" w:rsidRDefault="00CF266D" w:rsidP="00871F2D"/>
    <w:p w14:paraId="5181C9EB" w14:textId="77777777" w:rsidR="00CF266D" w:rsidRPr="00CF266D" w:rsidRDefault="00CF266D" w:rsidP="00CF266D"/>
    <w:p w14:paraId="1101103C" w14:textId="77777777" w:rsidR="003F3641" w:rsidRDefault="003F3641" w:rsidP="003F3641">
      <w:pPr>
        <w:spacing w:after="0" w:line="240" w:lineRule="auto"/>
        <w:rPr>
          <w:b/>
          <w:bCs/>
        </w:rPr>
      </w:pPr>
    </w:p>
    <w:p w14:paraId="7B2C2EEF" w14:textId="183DAC20" w:rsidR="00CF266D" w:rsidRPr="00CF266D" w:rsidRDefault="00CF266D" w:rsidP="003F3641">
      <w:pPr>
        <w:spacing w:after="0" w:line="240" w:lineRule="auto"/>
        <w:rPr>
          <w:b/>
          <w:bCs/>
        </w:rPr>
      </w:pPr>
      <w:r w:rsidRPr="00CF266D">
        <w:rPr>
          <w:b/>
          <w:bCs/>
        </w:rPr>
        <w:t>Agenda Item 9</w:t>
      </w:r>
    </w:p>
    <w:p w14:paraId="69117C9C" w14:textId="77777777" w:rsidR="00CF266D" w:rsidRPr="00CF266D" w:rsidRDefault="00CF266D" w:rsidP="003F3641">
      <w:pPr>
        <w:spacing w:after="0" w:line="240" w:lineRule="auto"/>
        <w:rPr>
          <w:b/>
          <w:bCs/>
        </w:rPr>
      </w:pPr>
      <w:r w:rsidRPr="00CF266D">
        <w:rPr>
          <w:b/>
          <w:bCs/>
        </w:rPr>
        <w:t>Report to Town Council 20 January 2025</w:t>
      </w:r>
    </w:p>
    <w:p w14:paraId="5EE65B31" w14:textId="77777777" w:rsidR="00CF266D" w:rsidRDefault="00CF266D" w:rsidP="003F3641">
      <w:pPr>
        <w:spacing w:after="0" w:line="240" w:lineRule="auto"/>
        <w:rPr>
          <w:b/>
          <w:bCs/>
        </w:rPr>
      </w:pPr>
      <w:r w:rsidRPr="00CF266D">
        <w:rPr>
          <w:b/>
          <w:bCs/>
        </w:rPr>
        <w:t>Planning Matters</w:t>
      </w:r>
    </w:p>
    <w:p w14:paraId="3CF28B75" w14:textId="77777777" w:rsidR="003F3641" w:rsidRPr="00CF266D" w:rsidRDefault="003F3641" w:rsidP="003F3641">
      <w:pPr>
        <w:spacing w:after="0" w:line="240" w:lineRule="auto"/>
        <w:rPr>
          <w:b/>
          <w:bCs/>
        </w:rPr>
      </w:pPr>
    </w:p>
    <w:p w14:paraId="46453D91" w14:textId="77777777" w:rsidR="00CF266D" w:rsidRPr="00CF266D" w:rsidRDefault="00CF266D" w:rsidP="00CF266D">
      <w:r w:rsidRPr="00CF266D">
        <w:t>This is the list of all planning applications received since the last Town Council meeting in November 2024. The applications were circulated to Members as soon as received from CCBC. They are included on the agenda as confirmation of consultation by the Local Planning Authority. No further discussion is required as in most cases the deadline for response has already passed. Where representations have been made on any planning application they are noted.</w:t>
      </w:r>
    </w:p>
    <w:p w14:paraId="6957CA8D" w14:textId="77777777" w:rsidR="00CF266D" w:rsidRPr="003F3641" w:rsidRDefault="00CF266D" w:rsidP="00CF266D">
      <w:pPr>
        <w:rPr>
          <w:b/>
          <w:bCs/>
        </w:rPr>
      </w:pPr>
      <w:r w:rsidRPr="003F3641">
        <w:rPr>
          <w:b/>
          <w:bCs/>
        </w:rPr>
        <w:t>24/0819/RET 40 St Teilo’s Way, Watford, Caerphilly CF83 1FA</w:t>
      </w:r>
    </w:p>
    <w:p w14:paraId="68026C1F" w14:textId="77777777" w:rsidR="00CF266D" w:rsidRPr="00CF266D" w:rsidRDefault="00CF266D" w:rsidP="00CF266D">
      <w:r w:rsidRPr="00CF266D">
        <w:t>Retain and complete the change of use from residential (C3) to dog grooming parlour (sui generis) one room external to the main dwelling</w:t>
      </w:r>
    </w:p>
    <w:p w14:paraId="129D9276" w14:textId="77777777" w:rsidR="00CF266D" w:rsidRPr="003F3641" w:rsidRDefault="00CF266D" w:rsidP="00CF266D">
      <w:pPr>
        <w:rPr>
          <w:b/>
          <w:bCs/>
        </w:rPr>
      </w:pPr>
      <w:r w:rsidRPr="003F3641">
        <w:rPr>
          <w:b/>
          <w:bCs/>
        </w:rPr>
        <w:t>24/0821/FULL Premier Travel Inn, Unit B, Crossways Park, Parc Pontypandy</w:t>
      </w:r>
    </w:p>
    <w:p w14:paraId="420885AB" w14:textId="77777777" w:rsidR="00CF266D" w:rsidRPr="00CF266D" w:rsidRDefault="00CF266D" w:rsidP="00CF266D">
      <w:r w:rsidRPr="00CF266D">
        <w:t>Erect extension to existing hotel (C1 use) to provide additional bedrooms, together with alterations to the car park and associated works</w:t>
      </w:r>
    </w:p>
    <w:p w14:paraId="0D0E6504" w14:textId="77777777" w:rsidR="00CF266D" w:rsidRPr="003F3641" w:rsidRDefault="00CF266D" w:rsidP="00CF266D">
      <w:pPr>
        <w:rPr>
          <w:b/>
          <w:bCs/>
        </w:rPr>
      </w:pPr>
      <w:r w:rsidRPr="003F3641">
        <w:rPr>
          <w:b/>
          <w:bCs/>
        </w:rPr>
        <w:t>24/0694/HH 85 Bartlett Street, Caerphilly CF83 1JU</w:t>
      </w:r>
    </w:p>
    <w:p w14:paraId="7C45FDDA" w14:textId="77777777" w:rsidR="00CF266D" w:rsidRPr="00CF266D" w:rsidRDefault="00CF266D" w:rsidP="00CF266D">
      <w:r w:rsidRPr="00CF266D">
        <w:t>Demolish rear single storey, erect two storey extension with an extended single storey and convert loft</w:t>
      </w:r>
    </w:p>
    <w:p w14:paraId="418D38ED" w14:textId="77777777" w:rsidR="00CF266D" w:rsidRPr="003F3641" w:rsidRDefault="00CF266D" w:rsidP="00CF266D">
      <w:pPr>
        <w:rPr>
          <w:b/>
          <w:bCs/>
        </w:rPr>
      </w:pPr>
      <w:r w:rsidRPr="003F3641">
        <w:rPr>
          <w:b/>
          <w:bCs/>
        </w:rPr>
        <w:t xml:space="preserve">24/0850/HH 62 </w:t>
      </w:r>
      <w:proofErr w:type="spellStart"/>
      <w:r w:rsidRPr="003F3641">
        <w:rPr>
          <w:b/>
          <w:bCs/>
        </w:rPr>
        <w:t>Heol</w:t>
      </w:r>
      <w:proofErr w:type="spellEnd"/>
      <w:r w:rsidRPr="003F3641">
        <w:rPr>
          <w:b/>
          <w:bCs/>
        </w:rPr>
        <w:t xml:space="preserve"> y </w:t>
      </w:r>
      <w:proofErr w:type="spellStart"/>
      <w:r w:rsidRPr="003F3641">
        <w:rPr>
          <w:b/>
          <w:bCs/>
        </w:rPr>
        <w:t>ddol</w:t>
      </w:r>
      <w:proofErr w:type="spellEnd"/>
      <w:r w:rsidRPr="003F3641">
        <w:rPr>
          <w:b/>
          <w:bCs/>
        </w:rPr>
        <w:t>, Caerphilly CF83 3JF</w:t>
      </w:r>
    </w:p>
    <w:p w14:paraId="61CDB0EA" w14:textId="77777777" w:rsidR="00CF266D" w:rsidRPr="00CF266D" w:rsidRDefault="00CF266D" w:rsidP="00CF266D">
      <w:r w:rsidRPr="00CF266D">
        <w:t>Erect single storey side extension</w:t>
      </w:r>
    </w:p>
    <w:p w14:paraId="114CDFA4" w14:textId="77777777" w:rsidR="00CF266D" w:rsidRPr="003F3641" w:rsidRDefault="00CF266D" w:rsidP="00CF266D">
      <w:pPr>
        <w:rPr>
          <w:b/>
          <w:bCs/>
        </w:rPr>
      </w:pPr>
      <w:r w:rsidRPr="003F3641">
        <w:rPr>
          <w:b/>
          <w:bCs/>
        </w:rPr>
        <w:t xml:space="preserve">24/0856/HH 239 </w:t>
      </w:r>
      <w:proofErr w:type="spellStart"/>
      <w:r w:rsidRPr="003F3641">
        <w:rPr>
          <w:b/>
          <w:bCs/>
        </w:rPr>
        <w:t>Bedwas</w:t>
      </w:r>
      <w:proofErr w:type="spellEnd"/>
      <w:r w:rsidRPr="003F3641">
        <w:rPr>
          <w:b/>
          <w:bCs/>
        </w:rPr>
        <w:t xml:space="preserve"> Road, Caerphilly CF83 3AR</w:t>
      </w:r>
    </w:p>
    <w:p w14:paraId="4D2C4BB4" w14:textId="77777777" w:rsidR="00CF266D" w:rsidRPr="00CF266D" w:rsidRDefault="00CF266D" w:rsidP="00CF266D">
      <w:r w:rsidRPr="00CF266D">
        <w:t>Erect single storey flat roof extension</w:t>
      </w:r>
    </w:p>
    <w:p w14:paraId="20C62176" w14:textId="77777777" w:rsidR="00CF266D" w:rsidRPr="003F3641" w:rsidRDefault="00CF266D" w:rsidP="00CF266D">
      <w:pPr>
        <w:rPr>
          <w:b/>
          <w:bCs/>
        </w:rPr>
      </w:pPr>
      <w:r w:rsidRPr="003F3641">
        <w:rPr>
          <w:b/>
          <w:bCs/>
        </w:rPr>
        <w:t>24/0854/HH 8 Ton y Felin Road, Caerphilly CF83 1PA</w:t>
      </w:r>
    </w:p>
    <w:p w14:paraId="6BFE8255" w14:textId="77777777" w:rsidR="00CF266D" w:rsidRPr="00CF266D" w:rsidRDefault="00CF266D" w:rsidP="00CF266D">
      <w:r w:rsidRPr="00CF266D">
        <w:t>Convert attic with rear dormer</w:t>
      </w:r>
    </w:p>
    <w:p w14:paraId="720C8BFB" w14:textId="77777777" w:rsidR="00CF266D" w:rsidRPr="003F3641" w:rsidRDefault="00CF266D" w:rsidP="00CF266D">
      <w:pPr>
        <w:rPr>
          <w:b/>
          <w:bCs/>
        </w:rPr>
      </w:pPr>
      <w:r w:rsidRPr="003F3641">
        <w:rPr>
          <w:b/>
          <w:bCs/>
        </w:rPr>
        <w:t xml:space="preserve">24/0880/HH Ty </w:t>
      </w:r>
      <w:proofErr w:type="spellStart"/>
      <w:r w:rsidRPr="003F3641">
        <w:rPr>
          <w:b/>
          <w:bCs/>
        </w:rPr>
        <w:t>Rhos</w:t>
      </w:r>
      <w:proofErr w:type="spellEnd"/>
      <w:r w:rsidRPr="003F3641">
        <w:rPr>
          <w:b/>
          <w:bCs/>
        </w:rPr>
        <w:t xml:space="preserve">, </w:t>
      </w:r>
      <w:proofErr w:type="spellStart"/>
      <w:r w:rsidRPr="003F3641">
        <w:rPr>
          <w:b/>
          <w:bCs/>
        </w:rPr>
        <w:t>Waunwaelod</w:t>
      </w:r>
      <w:proofErr w:type="spellEnd"/>
      <w:r w:rsidRPr="003F3641">
        <w:rPr>
          <w:b/>
          <w:bCs/>
        </w:rPr>
        <w:t xml:space="preserve"> Way, </w:t>
      </w:r>
      <w:proofErr w:type="spellStart"/>
      <w:r w:rsidRPr="003F3641">
        <w:rPr>
          <w:b/>
          <w:bCs/>
        </w:rPr>
        <w:t>Caeephilly</w:t>
      </w:r>
      <w:proofErr w:type="spellEnd"/>
      <w:r w:rsidRPr="003F3641">
        <w:rPr>
          <w:b/>
          <w:bCs/>
        </w:rPr>
        <w:t xml:space="preserve"> CF83 1BD</w:t>
      </w:r>
    </w:p>
    <w:p w14:paraId="666306E1" w14:textId="77777777" w:rsidR="00CF266D" w:rsidRPr="00CF266D" w:rsidRDefault="00CF266D" w:rsidP="00CF266D">
      <w:r w:rsidRPr="00CF266D">
        <w:t>Erect two storey extension</w:t>
      </w:r>
    </w:p>
    <w:p w14:paraId="618736FB" w14:textId="77777777" w:rsidR="00CF266D" w:rsidRPr="003F3641" w:rsidRDefault="00CF266D" w:rsidP="00CF266D">
      <w:pPr>
        <w:rPr>
          <w:b/>
          <w:bCs/>
        </w:rPr>
      </w:pPr>
      <w:r w:rsidRPr="003F3641">
        <w:rPr>
          <w:b/>
          <w:bCs/>
        </w:rPr>
        <w:t xml:space="preserve">24/0881/FULL Castle View Shopping Centre, </w:t>
      </w:r>
      <w:proofErr w:type="spellStart"/>
      <w:r w:rsidRPr="003F3641">
        <w:rPr>
          <w:b/>
          <w:bCs/>
        </w:rPr>
        <w:t>Cae</w:t>
      </w:r>
      <w:proofErr w:type="spellEnd"/>
      <w:r w:rsidRPr="003F3641">
        <w:rPr>
          <w:b/>
          <w:bCs/>
        </w:rPr>
        <w:t xml:space="preserve"> </w:t>
      </w:r>
      <w:proofErr w:type="spellStart"/>
      <w:r w:rsidRPr="003F3641">
        <w:rPr>
          <w:b/>
          <w:bCs/>
        </w:rPr>
        <w:t>Meillion</w:t>
      </w:r>
      <w:proofErr w:type="spellEnd"/>
      <w:r w:rsidRPr="003F3641">
        <w:rPr>
          <w:b/>
          <w:bCs/>
        </w:rPr>
        <w:t>, Caerphilly</w:t>
      </w:r>
    </w:p>
    <w:p w14:paraId="1B553758" w14:textId="77777777" w:rsidR="00CF266D" w:rsidRPr="00CF266D" w:rsidRDefault="00CF266D" w:rsidP="00CF266D">
      <w:r w:rsidRPr="00CF266D">
        <w:t>Install electric vehicle charging upstands and associated infrastructure including CCTV, lighting bollards, substation, underground cabling and all associated works</w:t>
      </w:r>
    </w:p>
    <w:p w14:paraId="35A616F9" w14:textId="77777777" w:rsidR="00CF266D" w:rsidRPr="003F3641" w:rsidRDefault="00CF266D" w:rsidP="00CF266D">
      <w:pPr>
        <w:rPr>
          <w:b/>
          <w:bCs/>
        </w:rPr>
      </w:pPr>
      <w:r w:rsidRPr="003F3641">
        <w:rPr>
          <w:b/>
          <w:bCs/>
        </w:rPr>
        <w:t>24/0898/COU 72-74 Cardiff Road, Caerphilly CF83 1JQ</w:t>
      </w:r>
    </w:p>
    <w:p w14:paraId="3FCC19AF" w14:textId="77777777" w:rsidR="00CF266D" w:rsidRPr="00CF266D" w:rsidRDefault="00CF266D" w:rsidP="00CF266D">
      <w:r w:rsidRPr="00CF266D">
        <w:t>Change the use from A2 to D1 carry out internal refurbishment to accommodate a chiropractic centre with consulting rooms, studio space and a reception area</w:t>
      </w:r>
    </w:p>
    <w:p w14:paraId="33F1A3DE" w14:textId="77777777" w:rsidR="00CF266D" w:rsidRPr="003F3641" w:rsidRDefault="00CF266D" w:rsidP="00CF266D">
      <w:pPr>
        <w:rPr>
          <w:b/>
          <w:bCs/>
        </w:rPr>
      </w:pPr>
      <w:r w:rsidRPr="003F3641">
        <w:rPr>
          <w:b/>
          <w:bCs/>
        </w:rPr>
        <w:t>24/0886/COU 68 Nantgarw Road, Caerphilly CF83 1AP</w:t>
      </w:r>
    </w:p>
    <w:p w14:paraId="58284D8B" w14:textId="77777777" w:rsidR="00CF266D" w:rsidRDefault="00CF266D" w:rsidP="00CF266D">
      <w:r w:rsidRPr="00CF266D">
        <w:t>Change the use of residential dwelling to HMO (C4)</w:t>
      </w:r>
    </w:p>
    <w:p w14:paraId="1498E2DB" w14:textId="77777777" w:rsidR="003F3641" w:rsidRDefault="003F3641" w:rsidP="00CF266D"/>
    <w:p w14:paraId="659AA98B" w14:textId="77777777" w:rsidR="003F3641" w:rsidRDefault="003F3641" w:rsidP="00CF266D"/>
    <w:p w14:paraId="044C05AD" w14:textId="77777777" w:rsidR="003F3641" w:rsidRPr="00CF266D" w:rsidRDefault="003F3641" w:rsidP="00CF266D"/>
    <w:p w14:paraId="64B81C9B" w14:textId="77777777" w:rsidR="00CF266D" w:rsidRPr="003F3641" w:rsidRDefault="00CF266D" w:rsidP="00CF266D">
      <w:pPr>
        <w:rPr>
          <w:b/>
          <w:bCs/>
        </w:rPr>
      </w:pPr>
      <w:r w:rsidRPr="003F3641">
        <w:rPr>
          <w:b/>
          <w:bCs/>
        </w:rPr>
        <w:t xml:space="preserve">24/0887/HH 25 </w:t>
      </w:r>
      <w:proofErr w:type="spellStart"/>
      <w:r w:rsidRPr="003F3641">
        <w:rPr>
          <w:b/>
          <w:bCs/>
        </w:rPr>
        <w:t>Heol</w:t>
      </w:r>
      <w:proofErr w:type="spellEnd"/>
      <w:r w:rsidRPr="003F3641">
        <w:rPr>
          <w:b/>
          <w:bCs/>
        </w:rPr>
        <w:t xml:space="preserve"> y parc, Caerphilly CF83 1AY</w:t>
      </w:r>
    </w:p>
    <w:p w14:paraId="062E598D" w14:textId="77777777" w:rsidR="00CF266D" w:rsidRPr="00CF266D" w:rsidRDefault="00CF266D" w:rsidP="00CF266D">
      <w:r w:rsidRPr="00CF266D">
        <w:t>Erect single storey rear / side wrap around extension</w:t>
      </w:r>
    </w:p>
    <w:p w14:paraId="771931A4" w14:textId="77777777" w:rsidR="00CF266D" w:rsidRPr="003F3641" w:rsidRDefault="00CF266D" w:rsidP="00CF266D">
      <w:pPr>
        <w:rPr>
          <w:b/>
          <w:bCs/>
        </w:rPr>
      </w:pPr>
      <w:r w:rsidRPr="003F3641">
        <w:rPr>
          <w:b/>
          <w:bCs/>
        </w:rPr>
        <w:t xml:space="preserve">24/0906/ADV 6 </w:t>
      </w:r>
      <w:proofErr w:type="spellStart"/>
      <w:r w:rsidRPr="003F3641">
        <w:rPr>
          <w:b/>
          <w:bCs/>
        </w:rPr>
        <w:t>Pontygwindy</w:t>
      </w:r>
      <w:proofErr w:type="spellEnd"/>
      <w:r w:rsidRPr="003F3641">
        <w:rPr>
          <w:b/>
          <w:bCs/>
        </w:rPr>
        <w:t xml:space="preserve"> Road, Caerphilly CF83 3AA</w:t>
      </w:r>
    </w:p>
    <w:p w14:paraId="1C926115" w14:textId="77777777" w:rsidR="00CF266D" w:rsidRPr="00CF266D" w:rsidRDefault="00CF266D" w:rsidP="00CF266D">
      <w:r w:rsidRPr="00CF266D">
        <w:t>Replace existing poster board with a new digital advertising screen (D-poster)</w:t>
      </w:r>
    </w:p>
    <w:p w14:paraId="2C8AB957" w14:textId="77777777" w:rsidR="00CF266D" w:rsidRPr="003F3641" w:rsidRDefault="00CF266D" w:rsidP="00CF266D">
      <w:pPr>
        <w:rPr>
          <w:b/>
          <w:bCs/>
        </w:rPr>
      </w:pPr>
      <w:r w:rsidRPr="003F3641">
        <w:rPr>
          <w:b/>
          <w:bCs/>
        </w:rPr>
        <w:t xml:space="preserve">24/0915/RET 14 </w:t>
      </w:r>
      <w:proofErr w:type="spellStart"/>
      <w:r w:rsidRPr="003F3641">
        <w:rPr>
          <w:b/>
          <w:bCs/>
        </w:rPr>
        <w:t>Heol</w:t>
      </w:r>
      <w:proofErr w:type="spellEnd"/>
      <w:r w:rsidRPr="003F3641">
        <w:rPr>
          <w:b/>
          <w:bCs/>
        </w:rPr>
        <w:t xml:space="preserve"> </w:t>
      </w:r>
      <w:proofErr w:type="spellStart"/>
      <w:r w:rsidRPr="003F3641">
        <w:rPr>
          <w:b/>
          <w:bCs/>
        </w:rPr>
        <w:t>Tyddyn</w:t>
      </w:r>
      <w:proofErr w:type="spellEnd"/>
      <w:r w:rsidRPr="003F3641">
        <w:rPr>
          <w:b/>
          <w:bCs/>
        </w:rPr>
        <w:t>, Caerphilly CF83 1TG</w:t>
      </w:r>
    </w:p>
    <w:p w14:paraId="60F50A35" w14:textId="77777777" w:rsidR="00CF266D" w:rsidRPr="00CF266D" w:rsidRDefault="00CF266D" w:rsidP="00CF266D">
      <w:r w:rsidRPr="00CF266D">
        <w:t>Retain fence to front and side</w:t>
      </w:r>
    </w:p>
    <w:p w14:paraId="081C5129" w14:textId="77777777" w:rsidR="00CF266D" w:rsidRPr="003F3641" w:rsidRDefault="00CF266D" w:rsidP="00CF266D">
      <w:pPr>
        <w:rPr>
          <w:b/>
          <w:bCs/>
        </w:rPr>
      </w:pPr>
      <w:r w:rsidRPr="003F3641">
        <w:rPr>
          <w:b/>
          <w:bCs/>
        </w:rPr>
        <w:t>24/0904/RET Caerphilly Golf Club, Mountain Road, Caerphilly CF83 1HJ</w:t>
      </w:r>
    </w:p>
    <w:p w14:paraId="41623F4D" w14:textId="77777777" w:rsidR="00CF266D" w:rsidRPr="00CF266D" w:rsidRDefault="00CF266D" w:rsidP="00CF266D">
      <w:r w:rsidRPr="00CF266D">
        <w:t>Retain continuing use of land for golf club purposes</w:t>
      </w:r>
    </w:p>
    <w:p w14:paraId="71CDA651" w14:textId="77777777" w:rsidR="00CF266D" w:rsidRPr="003F3641" w:rsidRDefault="00CF266D" w:rsidP="00CF266D">
      <w:pPr>
        <w:rPr>
          <w:b/>
          <w:bCs/>
        </w:rPr>
      </w:pPr>
      <w:r w:rsidRPr="003F3641">
        <w:rPr>
          <w:b/>
          <w:bCs/>
        </w:rPr>
        <w:t xml:space="preserve">24/0919/COU Dark Element Brew Co Ltd, 1 Lon y </w:t>
      </w:r>
      <w:proofErr w:type="spellStart"/>
      <w:r w:rsidRPr="003F3641">
        <w:rPr>
          <w:b/>
          <w:bCs/>
        </w:rPr>
        <w:t>twyn</w:t>
      </w:r>
      <w:proofErr w:type="spellEnd"/>
      <w:r w:rsidRPr="003F3641">
        <w:rPr>
          <w:b/>
          <w:bCs/>
        </w:rPr>
        <w:t>, Caerphilly CF83 1NW</w:t>
      </w:r>
    </w:p>
    <w:p w14:paraId="79726E07" w14:textId="77777777" w:rsidR="00CF266D" w:rsidRPr="00CF266D" w:rsidRDefault="00CF266D" w:rsidP="00CF266D">
      <w:r w:rsidRPr="00CF266D">
        <w:t>Change the use and erect roof terrace with associated works to allow for additional seating when public bar is open</w:t>
      </w:r>
    </w:p>
    <w:p w14:paraId="35F40572" w14:textId="77777777" w:rsidR="00CF266D" w:rsidRPr="003F3641" w:rsidRDefault="00CF266D" w:rsidP="00CF266D">
      <w:pPr>
        <w:rPr>
          <w:b/>
          <w:bCs/>
        </w:rPr>
      </w:pPr>
      <w:r w:rsidRPr="003F3641">
        <w:rPr>
          <w:b/>
          <w:bCs/>
        </w:rPr>
        <w:t xml:space="preserve">24/0903/COU Unit A, 10 </w:t>
      </w:r>
      <w:proofErr w:type="spellStart"/>
      <w:r w:rsidRPr="003F3641">
        <w:rPr>
          <w:b/>
          <w:bCs/>
        </w:rPr>
        <w:t>Pontygwindy</w:t>
      </w:r>
      <w:proofErr w:type="spellEnd"/>
      <w:r w:rsidRPr="003F3641">
        <w:rPr>
          <w:b/>
          <w:bCs/>
        </w:rPr>
        <w:t xml:space="preserve"> Road, Caerphilly CF83 3AA</w:t>
      </w:r>
    </w:p>
    <w:p w14:paraId="6D81A67A" w14:textId="77777777" w:rsidR="00CF266D" w:rsidRPr="00CF266D" w:rsidRDefault="00CF266D" w:rsidP="00CF266D">
      <w:r w:rsidRPr="00CF266D">
        <w:t>Change the use for a medieval axe throwing venue consisting of four throwing lanes with eight targets in total venue including office space and workshop</w:t>
      </w:r>
    </w:p>
    <w:p w14:paraId="228532AC" w14:textId="77777777" w:rsidR="00CF266D" w:rsidRPr="003F3641" w:rsidRDefault="00CF266D" w:rsidP="00CF266D">
      <w:pPr>
        <w:rPr>
          <w:b/>
          <w:bCs/>
        </w:rPr>
      </w:pPr>
      <w:r w:rsidRPr="003F3641">
        <w:rPr>
          <w:b/>
          <w:bCs/>
        </w:rPr>
        <w:t xml:space="preserve">24/0920/COU 44 </w:t>
      </w:r>
      <w:proofErr w:type="spellStart"/>
      <w:r w:rsidRPr="003F3641">
        <w:rPr>
          <w:b/>
          <w:bCs/>
        </w:rPr>
        <w:t>Bedwas</w:t>
      </w:r>
      <w:proofErr w:type="spellEnd"/>
      <w:r w:rsidRPr="003F3641">
        <w:rPr>
          <w:b/>
          <w:bCs/>
        </w:rPr>
        <w:t xml:space="preserve"> Road, Caerphilly CF83 3AS</w:t>
      </w:r>
    </w:p>
    <w:p w14:paraId="6AF5BEDB" w14:textId="77777777" w:rsidR="00CF266D" w:rsidRDefault="00CF266D" w:rsidP="00CF266D">
      <w:r w:rsidRPr="00CF266D">
        <w:t>Change the use of existing first floor residential into 3 flats, change part of the rear to office space complete with rear extension</w:t>
      </w:r>
    </w:p>
    <w:p w14:paraId="34CD1994" w14:textId="77777777" w:rsidR="00351B21" w:rsidRDefault="00351B21" w:rsidP="00CF266D"/>
    <w:p w14:paraId="2DE18076" w14:textId="77777777" w:rsidR="00351B21" w:rsidRDefault="00351B21" w:rsidP="00CF266D"/>
    <w:p w14:paraId="51001B59" w14:textId="77777777" w:rsidR="003F3641" w:rsidRDefault="003F3641" w:rsidP="00CF266D"/>
    <w:p w14:paraId="284531F6" w14:textId="77777777" w:rsidR="003F3641" w:rsidRDefault="003F3641" w:rsidP="00CF266D"/>
    <w:p w14:paraId="1C50BF26" w14:textId="77777777" w:rsidR="003F3641" w:rsidRDefault="003F3641" w:rsidP="00CF266D"/>
    <w:p w14:paraId="0774D515" w14:textId="77777777" w:rsidR="003F3641" w:rsidRDefault="003F3641" w:rsidP="00CF266D"/>
    <w:p w14:paraId="4E83EC52" w14:textId="77777777" w:rsidR="003F3641" w:rsidRDefault="003F3641" w:rsidP="00CF266D"/>
    <w:p w14:paraId="4CF598E9" w14:textId="77777777" w:rsidR="003F3641" w:rsidRDefault="003F3641" w:rsidP="00CF266D"/>
    <w:p w14:paraId="39364BDD" w14:textId="77777777" w:rsidR="003F3641" w:rsidRDefault="003F3641" w:rsidP="00CF266D"/>
    <w:p w14:paraId="4546A4C5" w14:textId="77777777" w:rsidR="003F3641" w:rsidRDefault="003F3641" w:rsidP="00CF266D"/>
    <w:p w14:paraId="29D27DB7" w14:textId="77777777" w:rsidR="003F3641" w:rsidRDefault="003F3641" w:rsidP="00CF266D"/>
    <w:p w14:paraId="70BD44B4" w14:textId="77777777" w:rsidR="003F3641" w:rsidRDefault="003F3641" w:rsidP="00CF266D"/>
    <w:p w14:paraId="6059D566" w14:textId="77777777" w:rsidR="003F3641" w:rsidRDefault="003F3641" w:rsidP="00CF266D"/>
    <w:p w14:paraId="08B4F1E8" w14:textId="77777777" w:rsidR="003F3641" w:rsidRDefault="003F3641" w:rsidP="00CF266D"/>
    <w:p w14:paraId="40E56599" w14:textId="77777777" w:rsidR="003F3641" w:rsidRDefault="003F3641" w:rsidP="00CF266D"/>
    <w:p w14:paraId="7CC0D329" w14:textId="77777777" w:rsidR="00351B21" w:rsidRDefault="00351B21" w:rsidP="00CF266D"/>
    <w:p w14:paraId="3D5B8A12" w14:textId="77777777" w:rsidR="00351B21" w:rsidRPr="00351B21" w:rsidRDefault="00351B21" w:rsidP="00351B21">
      <w:pPr>
        <w:rPr>
          <w:b/>
          <w:bCs/>
        </w:rPr>
      </w:pPr>
    </w:p>
    <w:p w14:paraId="7BCC9B91" w14:textId="77777777" w:rsidR="00351B21" w:rsidRPr="00351B21" w:rsidRDefault="00351B21" w:rsidP="003F3641">
      <w:pPr>
        <w:spacing w:after="0" w:line="240" w:lineRule="auto"/>
        <w:rPr>
          <w:b/>
          <w:bCs/>
        </w:rPr>
      </w:pPr>
      <w:r w:rsidRPr="00351B21">
        <w:rPr>
          <w:b/>
          <w:bCs/>
        </w:rPr>
        <w:t>Agenda Item 10.1</w:t>
      </w:r>
    </w:p>
    <w:p w14:paraId="7379115E" w14:textId="77777777" w:rsidR="00351B21" w:rsidRPr="00351B21" w:rsidRDefault="00351B21" w:rsidP="003F3641">
      <w:pPr>
        <w:spacing w:after="0" w:line="240" w:lineRule="auto"/>
        <w:rPr>
          <w:b/>
          <w:bCs/>
        </w:rPr>
      </w:pPr>
      <w:r w:rsidRPr="00351B21">
        <w:rPr>
          <w:b/>
          <w:bCs/>
        </w:rPr>
        <w:t>Report to Town Council 20</w:t>
      </w:r>
      <w:r w:rsidRPr="00351B21">
        <w:rPr>
          <w:b/>
          <w:bCs/>
          <w:vertAlign w:val="superscript"/>
        </w:rPr>
        <w:t>th</w:t>
      </w:r>
      <w:r w:rsidRPr="00351B21">
        <w:rPr>
          <w:b/>
          <w:bCs/>
        </w:rPr>
        <w:t xml:space="preserve"> January 2025</w:t>
      </w:r>
    </w:p>
    <w:p w14:paraId="069C418E" w14:textId="77777777" w:rsidR="00351B21" w:rsidRDefault="00351B21" w:rsidP="003F3641">
      <w:pPr>
        <w:spacing w:after="0" w:line="240" w:lineRule="auto"/>
        <w:rPr>
          <w:b/>
          <w:bCs/>
        </w:rPr>
      </w:pPr>
      <w:r w:rsidRPr="00351B21">
        <w:rPr>
          <w:b/>
          <w:bCs/>
        </w:rPr>
        <w:t>List of Payments</w:t>
      </w:r>
    </w:p>
    <w:p w14:paraId="773BBEB7" w14:textId="77777777" w:rsidR="006363FE" w:rsidRPr="00351B21" w:rsidRDefault="006363FE" w:rsidP="003F3641">
      <w:pPr>
        <w:spacing w:after="0" w:line="240" w:lineRule="auto"/>
        <w:rPr>
          <w:b/>
          <w:bCs/>
        </w:rPr>
      </w:pPr>
    </w:p>
    <w:tbl>
      <w:tblPr>
        <w:tblStyle w:val="TableGrid"/>
        <w:tblW w:w="9634" w:type="dxa"/>
        <w:tblLook w:val="04A0" w:firstRow="1" w:lastRow="0" w:firstColumn="1" w:lastColumn="0" w:noHBand="0" w:noVBand="1"/>
      </w:tblPr>
      <w:tblGrid>
        <w:gridCol w:w="1980"/>
        <w:gridCol w:w="3118"/>
        <w:gridCol w:w="3261"/>
        <w:gridCol w:w="1275"/>
      </w:tblGrid>
      <w:tr w:rsidR="00351B21" w:rsidRPr="00351B21" w14:paraId="3C04FB3C"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0FCDD309" w14:textId="77777777" w:rsidR="00351B21" w:rsidRPr="00351B21" w:rsidRDefault="00351B21" w:rsidP="00EA21BD">
            <w:pPr>
              <w:jc w:val="center"/>
              <w:rPr>
                <w:b/>
                <w:bCs/>
              </w:rPr>
            </w:pPr>
            <w:r w:rsidRPr="00351B21">
              <w:rPr>
                <w:b/>
                <w:bCs/>
              </w:rPr>
              <w:t>Cheque No</w:t>
            </w:r>
          </w:p>
        </w:tc>
        <w:tc>
          <w:tcPr>
            <w:tcW w:w="3118" w:type="dxa"/>
            <w:tcBorders>
              <w:top w:val="single" w:sz="4" w:space="0" w:color="auto"/>
              <w:left w:val="single" w:sz="4" w:space="0" w:color="auto"/>
              <w:bottom w:val="single" w:sz="4" w:space="0" w:color="auto"/>
              <w:right w:val="single" w:sz="4" w:space="0" w:color="auto"/>
            </w:tcBorders>
            <w:hideMark/>
          </w:tcPr>
          <w:p w14:paraId="6625C161" w14:textId="77777777" w:rsidR="00351B21" w:rsidRPr="00351B21" w:rsidRDefault="00351B21" w:rsidP="00EA21BD">
            <w:pPr>
              <w:jc w:val="center"/>
              <w:rPr>
                <w:b/>
                <w:bCs/>
              </w:rPr>
            </w:pPr>
            <w:r w:rsidRPr="00351B21">
              <w:rPr>
                <w:b/>
                <w:bCs/>
              </w:rPr>
              <w:t>Payee</w:t>
            </w:r>
          </w:p>
        </w:tc>
        <w:tc>
          <w:tcPr>
            <w:tcW w:w="3261" w:type="dxa"/>
            <w:tcBorders>
              <w:top w:val="single" w:sz="4" w:space="0" w:color="auto"/>
              <w:left w:val="single" w:sz="4" w:space="0" w:color="auto"/>
              <w:bottom w:val="single" w:sz="4" w:space="0" w:color="auto"/>
              <w:right w:val="single" w:sz="4" w:space="0" w:color="auto"/>
            </w:tcBorders>
            <w:hideMark/>
          </w:tcPr>
          <w:p w14:paraId="5178A085" w14:textId="77777777" w:rsidR="00351B21" w:rsidRPr="00351B21" w:rsidRDefault="00351B21" w:rsidP="00EA21BD">
            <w:pPr>
              <w:jc w:val="center"/>
              <w:rPr>
                <w:b/>
                <w:bCs/>
              </w:rPr>
            </w:pPr>
            <w:r w:rsidRPr="00351B21">
              <w:rPr>
                <w:b/>
                <w:bCs/>
              </w:rPr>
              <w:t>In Respect of</w:t>
            </w:r>
          </w:p>
        </w:tc>
        <w:tc>
          <w:tcPr>
            <w:tcW w:w="1275" w:type="dxa"/>
            <w:tcBorders>
              <w:top w:val="single" w:sz="4" w:space="0" w:color="auto"/>
              <w:left w:val="single" w:sz="4" w:space="0" w:color="auto"/>
              <w:bottom w:val="single" w:sz="4" w:space="0" w:color="auto"/>
              <w:right w:val="single" w:sz="4" w:space="0" w:color="auto"/>
            </w:tcBorders>
            <w:hideMark/>
          </w:tcPr>
          <w:p w14:paraId="1BB2F8F1" w14:textId="5680740D" w:rsidR="00351B21" w:rsidRPr="00351B21" w:rsidRDefault="00351B21" w:rsidP="00EA21BD">
            <w:pPr>
              <w:jc w:val="center"/>
            </w:pPr>
            <w:r w:rsidRPr="00351B21">
              <w:rPr>
                <w:b/>
                <w:bCs/>
              </w:rPr>
              <w:t xml:space="preserve">Amount </w:t>
            </w:r>
            <w:r w:rsidR="00EA21BD">
              <w:rPr>
                <w:b/>
                <w:bCs/>
              </w:rPr>
              <w:t xml:space="preserve">       </w:t>
            </w:r>
            <w:r w:rsidRPr="00351B21">
              <w:rPr>
                <w:b/>
                <w:bCs/>
              </w:rPr>
              <w:t>£</w:t>
            </w:r>
          </w:p>
        </w:tc>
      </w:tr>
      <w:tr w:rsidR="00351B21" w:rsidRPr="00351B21" w14:paraId="6BDC56BF"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262703CA"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41C931CD" w14:textId="77777777" w:rsidR="00351B21" w:rsidRPr="00351B21" w:rsidRDefault="00351B21" w:rsidP="00EA21BD">
            <w:r w:rsidRPr="00351B21">
              <w:t>EE Ltd</w:t>
            </w:r>
          </w:p>
        </w:tc>
        <w:tc>
          <w:tcPr>
            <w:tcW w:w="3261" w:type="dxa"/>
            <w:tcBorders>
              <w:top w:val="single" w:sz="4" w:space="0" w:color="auto"/>
              <w:left w:val="single" w:sz="4" w:space="0" w:color="auto"/>
              <w:bottom w:val="single" w:sz="4" w:space="0" w:color="auto"/>
              <w:right w:val="single" w:sz="4" w:space="0" w:color="auto"/>
            </w:tcBorders>
            <w:hideMark/>
          </w:tcPr>
          <w:p w14:paraId="5E886202" w14:textId="77777777" w:rsidR="00351B21" w:rsidRPr="00351B21" w:rsidRDefault="00351B21" w:rsidP="00EA21BD">
            <w:r w:rsidRPr="00351B21">
              <w:t>Mobile Phone</w:t>
            </w:r>
          </w:p>
        </w:tc>
        <w:tc>
          <w:tcPr>
            <w:tcW w:w="1275" w:type="dxa"/>
            <w:tcBorders>
              <w:top w:val="single" w:sz="4" w:space="0" w:color="auto"/>
              <w:left w:val="single" w:sz="4" w:space="0" w:color="auto"/>
              <w:bottom w:val="single" w:sz="4" w:space="0" w:color="auto"/>
              <w:right w:val="single" w:sz="4" w:space="0" w:color="auto"/>
            </w:tcBorders>
            <w:hideMark/>
          </w:tcPr>
          <w:p w14:paraId="3124CD14" w14:textId="77777777" w:rsidR="00351B21" w:rsidRPr="00351B21" w:rsidRDefault="00351B21" w:rsidP="00EA21BD">
            <w:pPr>
              <w:jc w:val="right"/>
            </w:pPr>
            <w:r w:rsidRPr="00351B21">
              <w:t>11.84</w:t>
            </w:r>
          </w:p>
        </w:tc>
      </w:tr>
      <w:tr w:rsidR="00351B21" w:rsidRPr="00351B21" w14:paraId="25046A18"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7EF8DF75"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2CA1984C" w14:textId="77777777" w:rsidR="00351B21" w:rsidRPr="00351B21" w:rsidRDefault="00351B21" w:rsidP="00EA21BD">
            <w:r w:rsidRPr="00351B21">
              <w:t>CCBC</w:t>
            </w:r>
          </w:p>
        </w:tc>
        <w:tc>
          <w:tcPr>
            <w:tcW w:w="3261" w:type="dxa"/>
            <w:tcBorders>
              <w:top w:val="single" w:sz="4" w:space="0" w:color="auto"/>
              <w:left w:val="single" w:sz="4" w:space="0" w:color="auto"/>
              <w:bottom w:val="single" w:sz="4" w:space="0" w:color="auto"/>
              <w:right w:val="single" w:sz="4" w:space="0" w:color="auto"/>
            </w:tcBorders>
            <w:hideMark/>
          </w:tcPr>
          <w:p w14:paraId="4E5C5AC6" w14:textId="77777777" w:rsidR="00351B21" w:rsidRPr="00351B21" w:rsidRDefault="00351B21" w:rsidP="00EA21BD">
            <w:r w:rsidRPr="00351B21">
              <w:t>Cheese Festival</w:t>
            </w:r>
          </w:p>
        </w:tc>
        <w:tc>
          <w:tcPr>
            <w:tcW w:w="1275" w:type="dxa"/>
            <w:tcBorders>
              <w:top w:val="single" w:sz="4" w:space="0" w:color="auto"/>
              <w:left w:val="single" w:sz="4" w:space="0" w:color="auto"/>
              <w:bottom w:val="single" w:sz="4" w:space="0" w:color="auto"/>
              <w:right w:val="single" w:sz="4" w:space="0" w:color="auto"/>
            </w:tcBorders>
            <w:hideMark/>
          </w:tcPr>
          <w:p w14:paraId="48133C7D" w14:textId="77777777" w:rsidR="00351B21" w:rsidRPr="00351B21" w:rsidRDefault="00351B21" w:rsidP="00EA21BD">
            <w:pPr>
              <w:jc w:val="right"/>
            </w:pPr>
            <w:r w:rsidRPr="00351B21">
              <w:t>1750.00</w:t>
            </w:r>
          </w:p>
        </w:tc>
      </w:tr>
      <w:tr w:rsidR="00351B21" w:rsidRPr="00351B21" w14:paraId="1277D438"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3566D6AA"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4545F739" w14:textId="77777777" w:rsidR="00351B21" w:rsidRPr="00351B21" w:rsidRDefault="00351B21" w:rsidP="00EA21BD">
            <w:r w:rsidRPr="00351B21">
              <w:t>BT</w:t>
            </w:r>
          </w:p>
        </w:tc>
        <w:tc>
          <w:tcPr>
            <w:tcW w:w="3261" w:type="dxa"/>
            <w:tcBorders>
              <w:top w:val="single" w:sz="4" w:space="0" w:color="auto"/>
              <w:left w:val="single" w:sz="4" w:space="0" w:color="auto"/>
              <w:bottom w:val="single" w:sz="4" w:space="0" w:color="auto"/>
              <w:right w:val="single" w:sz="4" w:space="0" w:color="auto"/>
            </w:tcBorders>
            <w:hideMark/>
          </w:tcPr>
          <w:p w14:paraId="282A19C7" w14:textId="77777777" w:rsidR="00351B21" w:rsidRPr="00351B21" w:rsidRDefault="00351B21" w:rsidP="00EA21BD">
            <w:r w:rsidRPr="00351B21">
              <w:t>Broadband Service</w:t>
            </w:r>
          </w:p>
        </w:tc>
        <w:tc>
          <w:tcPr>
            <w:tcW w:w="1275" w:type="dxa"/>
            <w:tcBorders>
              <w:top w:val="single" w:sz="4" w:space="0" w:color="auto"/>
              <w:left w:val="single" w:sz="4" w:space="0" w:color="auto"/>
              <w:bottom w:val="single" w:sz="4" w:space="0" w:color="auto"/>
              <w:right w:val="single" w:sz="4" w:space="0" w:color="auto"/>
            </w:tcBorders>
            <w:hideMark/>
          </w:tcPr>
          <w:p w14:paraId="722BB97D" w14:textId="77777777" w:rsidR="00351B21" w:rsidRPr="00351B21" w:rsidRDefault="00351B21" w:rsidP="00EA21BD">
            <w:pPr>
              <w:jc w:val="right"/>
            </w:pPr>
            <w:r w:rsidRPr="00351B21">
              <w:t>42.13</w:t>
            </w:r>
          </w:p>
        </w:tc>
      </w:tr>
      <w:tr w:rsidR="00351B21" w:rsidRPr="00351B21" w14:paraId="4369F4D0"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1A1519B9" w14:textId="77777777" w:rsidR="00351B21" w:rsidRPr="00351B21" w:rsidRDefault="00351B21" w:rsidP="00EA21BD">
            <w:r w:rsidRPr="00351B21">
              <w:t>Direct Debit</w:t>
            </w:r>
          </w:p>
        </w:tc>
        <w:tc>
          <w:tcPr>
            <w:tcW w:w="3118" w:type="dxa"/>
            <w:tcBorders>
              <w:top w:val="single" w:sz="4" w:space="0" w:color="auto"/>
              <w:left w:val="single" w:sz="4" w:space="0" w:color="auto"/>
              <w:bottom w:val="single" w:sz="4" w:space="0" w:color="auto"/>
              <w:right w:val="single" w:sz="4" w:space="0" w:color="auto"/>
            </w:tcBorders>
            <w:hideMark/>
          </w:tcPr>
          <w:p w14:paraId="36889C95" w14:textId="77777777" w:rsidR="00351B21" w:rsidRPr="00351B21" w:rsidRDefault="00351B21" w:rsidP="00EA21BD">
            <w:r w:rsidRPr="00351B21">
              <w:t>Sage Global Services Ltd</w:t>
            </w:r>
          </w:p>
        </w:tc>
        <w:tc>
          <w:tcPr>
            <w:tcW w:w="3261" w:type="dxa"/>
            <w:tcBorders>
              <w:top w:val="single" w:sz="4" w:space="0" w:color="auto"/>
              <w:left w:val="single" w:sz="4" w:space="0" w:color="auto"/>
              <w:bottom w:val="single" w:sz="4" w:space="0" w:color="auto"/>
              <w:right w:val="single" w:sz="4" w:space="0" w:color="auto"/>
            </w:tcBorders>
            <w:hideMark/>
          </w:tcPr>
          <w:p w14:paraId="31EBD9D2" w14:textId="77777777" w:rsidR="00351B21" w:rsidRPr="00351B21" w:rsidRDefault="00351B21" w:rsidP="00EA21BD">
            <w:r w:rsidRPr="00351B21">
              <w:t>Payroll Software</w:t>
            </w:r>
          </w:p>
        </w:tc>
        <w:tc>
          <w:tcPr>
            <w:tcW w:w="1275" w:type="dxa"/>
            <w:tcBorders>
              <w:top w:val="single" w:sz="4" w:space="0" w:color="auto"/>
              <w:left w:val="single" w:sz="4" w:space="0" w:color="auto"/>
              <w:bottom w:val="single" w:sz="4" w:space="0" w:color="auto"/>
              <w:right w:val="single" w:sz="4" w:space="0" w:color="auto"/>
            </w:tcBorders>
            <w:hideMark/>
          </w:tcPr>
          <w:p w14:paraId="40101106" w14:textId="77777777" w:rsidR="00351B21" w:rsidRPr="00351B21" w:rsidRDefault="00351B21" w:rsidP="00EA21BD">
            <w:pPr>
              <w:jc w:val="right"/>
            </w:pPr>
            <w:r w:rsidRPr="00351B21">
              <w:t>12.00</w:t>
            </w:r>
          </w:p>
        </w:tc>
      </w:tr>
      <w:tr w:rsidR="00351B21" w:rsidRPr="00351B21" w14:paraId="586D3CE7"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52E19D0A"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34525B6E" w14:textId="77777777" w:rsidR="00351B21" w:rsidRPr="00351B21" w:rsidRDefault="00351B21" w:rsidP="00EA21BD">
            <w:r w:rsidRPr="00351B21">
              <w:t>HMRC</w:t>
            </w:r>
          </w:p>
        </w:tc>
        <w:tc>
          <w:tcPr>
            <w:tcW w:w="3261" w:type="dxa"/>
            <w:tcBorders>
              <w:top w:val="single" w:sz="4" w:space="0" w:color="auto"/>
              <w:left w:val="single" w:sz="4" w:space="0" w:color="auto"/>
              <w:bottom w:val="single" w:sz="4" w:space="0" w:color="auto"/>
              <w:right w:val="single" w:sz="4" w:space="0" w:color="auto"/>
            </w:tcBorders>
            <w:hideMark/>
          </w:tcPr>
          <w:p w14:paraId="568A59C9" w14:textId="77777777" w:rsidR="00351B21" w:rsidRPr="00351B21" w:rsidRDefault="00351B21" w:rsidP="00EA21BD">
            <w:r w:rsidRPr="00351B21">
              <w:t>Income Tax &amp; NI</w:t>
            </w:r>
          </w:p>
        </w:tc>
        <w:tc>
          <w:tcPr>
            <w:tcW w:w="1275" w:type="dxa"/>
            <w:tcBorders>
              <w:top w:val="single" w:sz="4" w:space="0" w:color="auto"/>
              <w:left w:val="single" w:sz="4" w:space="0" w:color="auto"/>
              <w:bottom w:val="single" w:sz="4" w:space="0" w:color="auto"/>
              <w:right w:val="single" w:sz="4" w:space="0" w:color="auto"/>
            </w:tcBorders>
            <w:hideMark/>
          </w:tcPr>
          <w:p w14:paraId="14A35129" w14:textId="77777777" w:rsidR="00351B21" w:rsidRPr="00351B21" w:rsidRDefault="00351B21" w:rsidP="00EA21BD">
            <w:pPr>
              <w:jc w:val="right"/>
            </w:pPr>
            <w:r w:rsidRPr="00351B21">
              <w:t>650.24</w:t>
            </w:r>
          </w:p>
        </w:tc>
      </w:tr>
      <w:tr w:rsidR="00351B21" w:rsidRPr="00351B21" w14:paraId="49E56987"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71C64DCB"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5FA369D1" w14:textId="77777777" w:rsidR="00351B21" w:rsidRPr="00351B21" w:rsidRDefault="00351B21" w:rsidP="00EA21BD">
            <w:r w:rsidRPr="00351B21">
              <w:t>Admin Assistant</w:t>
            </w:r>
          </w:p>
        </w:tc>
        <w:tc>
          <w:tcPr>
            <w:tcW w:w="3261" w:type="dxa"/>
            <w:tcBorders>
              <w:top w:val="single" w:sz="4" w:space="0" w:color="auto"/>
              <w:left w:val="single" w:sz="4" w:space="0" w:color="auto"/>
              <w:bottom w:val="single" w:sz="4" w:space="0" w:color="auto"/>
              <w:right w:val="single" w:sz="4" w:space="0" w:color="auto"/>
            </w:tcBorders>
            <w:hideMark/>
          </w:tcPr>
          <w:p w14:paraId="1B1F678C" w14:textId="77777777" w:rsidR="00351B21" w:rsidRPr="00351B21" w:rsidRDefault="00351B21" w:rsidP="00EA21BD">
            <w:r w:rsidRPr="00351B21">
              <w:t>Salary (November)</w:t>
            </w:r>
          </w:p>
        </w:tc>
        <w:tc>
          <w:tcPr>
            <w:tcW w:w="1275" w:type="dxa"/>
            <w:tcBorders>
              <w:top w:val="single" w:sz="4" w:space="0" w:color="auto"/>
              <w:left w:val="single" w:sz="4" w:space="0" w:color="auto"/>
              <w:bottom w:val="single" w:sz="4" w:space="0" w:color="auto"/>
              <w:right w:val="single" w:sz="4" w:space="0" w:color="auto"/>
            </w:tcBorders>
            <w:hideMark/>
          </w:tcPr>
          <w:p w14:paraId="1ED41990" w14:textId="77777777" w:rsidR="00351B21" w:rsidRPr="00351B21" w:rsidRDefault="00351B21" w:rsidP="00EA21BD">
            <w:pPr>
              <w:jc w:val="right"/>
            </w:pPr>
            <w:r w:rsidRPr="00351B21">
              <w:t>464.95</w:t>
            </w:r>
          </w:p>
        </w:tc>
      </w:tr>
      <w:tr w:rsidR="00351B21" w:rsidRPr="00351B21" w14:paraId="27C4DE42"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010E2D13"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17E3DAE4" w14:textId="77777777" w:rsidR="00351B21" w:rsidRPr="00351B21" w:rsidRDefault="00351B21" w:rsidP="00EA21BD">
            <w:r w:rsidRPr="00351B21">
              <w:t>Town Clerk</w:t>
            </w:r>
          </w:p>
        </w:tc>
        <w:tc>
          <w:tcPr>
            <w:tcW w:w="3261" w:type="dxa"/>
            <w:tcBorders>
              <w:top w:val="single" w:sz="4" w:space="0" w:color="auto"/>
              <w:left w:val="single" w:sz="4" w:space="0" w:color="auto"/>
              <w:bottom w:val="single" w:sz="4" w:space="0" w:color="auto"/>
              <w:right w:val="single" w:sz="4" w:space="0" w:color="auto"/>
            </w:tcBorders>
            <w:hideMark/>
          </w:tcPr>
          <w:p w14:paraId="1B511E05" w14:textId="77777777" w:rsidR="00351B21" w:rsidRPr="00351B21" w:rsidRDefault="00351B21" w:rsidP="00EA21BD">
            <w:r w:rsidRPr="00351B21">
              <w:t>Salary (November)</w:t>
            </w:r>
          </w:p>
        </w:tc>
        <w:tc>
          <w:tcPr>
            <w:tcW w:w="1275" w:type="dxa"/>
            <w:tcBorders>
              <w:top w:val="single" w:sz="4" w:space="0" w:color="auto"/>
              <w:left w:val="single" w:sz="4" w:space="0" w:color="auto"/>
              <w:bottom w:val="single" w:sz="4" w:space="0" w:color="auto"/>
              <w:right w:val="single" w:sz="4" w:space="0" w:color="auto"/>
            </w:tcBorders>
            <w:hideMark/>
          </w:tcPr>
          <w:p w14:paraId="11F965D9" w14:textId="77777777" w:rsidR="00351B21" w:rsidRPr="00351B21" w:rsidRDefault="00351B21" w:rsidP="00EA21BD">
            <w:pPr>
              <w:jc w:val="right"/>
            </w:pPr>
            <w:r w:rsidRPr="00351B21">
              <w:t>841.99</w:t>
            </w:r>
          </w:p>
        </w:tc>
      </w:tr>
      <w:tr w:rsidR="00351B21" w:rsidRPr="00351B21" w14:paraId="7EA14C7F"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468F5072"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030E0C08" w14:textId="77777777" w:rsidR="00351B21" w:rsidRPr="00351B21" w:rsidRDefault="00351B21" w:rsidP="00EA21BD">
            <w:r w:rsidRPr="00351B21">
              <w:t>T &amp; CC Liaison Committee</w:t>
            </w:r>
          </w:p>
        </w:tc>
        <w:tc>
          <w:tcPr>
            <w:tcW w:w="3261" w:type="dxa"/>
            <w:tcBorders>
              <w:top w:val="single" w:sz="4" w:space="0" w:color="auto"/>
              <w:left w:val="single" w:sz="4" w:space="0" w:color="auto"/>
              <w:bottom w:val="single" w:sz="4" w:space="0" w:color="auto"/>
              <w:right w:val="single" w:sz="4" w:space="0" w:color="auto"/>
            </w:tcBorders>
            <w:hideMark/>
          </w:tcPr>
          <w:p w14:paraId="4CF04C32" w14:textId="77777777" w:rsidR="00351B21" w:rsidRPr="00351B21" w:rsidRDefault="00351B21" w:rsidP="00EA21BD">
            <w:r w:rsidRPr="00351B21">
              <w:t>Subscription</w:t>
            </w:r>
          </w:p>
        </w:tc>
        <w:tc>
          <w:tcPr>
            <w:tcW w:w="1275" w:type="dxa"/>
            <w:tcBorders>
              <w:top w:val="single" w:sz="4" w:space="0" w:color="auto"/>
              <w:left w:val="single" w:sz="4" w:space="0" w:color="auto"/>
              <w:bottom w:val="single" w:sz="4" w:space="0" w:color="auto"/>
              <w:right w:val="single" w:sz="4" w:space="0" w:color="auto"/>
            </w:tcBorders>
            <w:hideMark/>
          </w:tcPr>
          <w:p w14:paraId="39A80A56" w14:textId="77777777" w:rsidR="00351B21" w:rsidRPr="00351B21" w:rsidRDefault="00351B21" w:rsidP="00EA21BD">
            <w:pPr>
              <w:jc w:val="right"/>
            </w:pPr>
            <w:r w:rsidRPr="00351B21">
              <w:t>100.00</w:t>
            </w:r>
          </w:p>
        </w:tc>
      </w:tr>
      <w:tr w:rsidR="00351B21" w:rsidRPr="00351B21" w14:paraId="7367F6CB"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0D009A61"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6B2F20A0" w14:textId="77777777" w:rsidR="00351B21" w:rsidRPr="00351B21" w:rsidRDefault="00351B21" w:rsidP="00EA21BD">
            <w:r w:rsidRPr="00351B21">
              <w:t>IBO Sound &amp; Communication</w:t>
            </w:r>
          </w:p>
        </w:tc>
        <w:tc>
          <w:tcPr>
            <w:tcW w:w="3261" w:type="dxa"/>
            <w:tcBorders>
              <w:top w:val="single" w:sz="4" w:space="0" w:color="auto"/>
              <w:left w:val="single" w:sz="4" w:space="0" w:color="auto"/>
              <w:bottom w:val="single" w:sz="4" w:space="0" w:color="auto"/>
              <w:right w:val="single" w:sz="4" w:space="0" w:color="auto"/>
            </w:tcBorders>
            <w:hideMark/>
          </w:tcPr>
          <w:p w14:paraId="0A038C78" w14:textId="77777777" w:rsidR="00351B21" w:rsidRPr="00351B21" w:rsidRDefault="00351B21" w:rsidP="00EA21BD">
            <w:r w:rsidRPr="00351B21">
              <w:t>Christmas Lights Switch  On</w:t>
            </w:r>
          </w:p>
        </w:tc>
        <w:tc>
          <w:tcPr>
            <w:tcW w:w="1275" w:type="dxa"/>
            <w:tcBorders>
              <w:top w:val="single" w:sz="4" w:space="0" w:color="auto"/>
              <w:left w:val="single" w:sz="4" w:space="0" w:color="auto"/>
              <w:bottom w:val="single" w:sz="4" w:space="0" w:color="auto"/>
              <w:right w:val="single" w:sz="4" w:space="0" w:color="auto"/>
            </w:tcBorders>
            <w:hideMark/>
          </w:tcPr>
          <w:p w14:paraId="45309243" w14:textId="77777777" w:rsidR="00351B21" w:rsidRPr="00351B21" w:rsidRDefault="00351B21" w:rsidP="00EA21BD">
            <w:pPr>
              <w:jc w:val="right"/>
            </w:pPr>
            <w:r w:rsidRPr="00351B21">
              <w:t>870.00</w:t>
            </w:r>
          </w:p>
        </w:tc>
      </w:tr>
      <w:tr w:rsidR="00351B21" w:rsidRPr="00351B21" w14:paraId="104405EE"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7673BD82" w14:textId="77777777" w:rsidR="00351B21" w:rsidRPr="00351B21" w:rsidRDefault="00351B21" w:rsidP="00EA21BD">
            <w:r w:rsidRPr="00351B21">
              <w:t>Direct Debit</w:t>
            </w:r>
          </w:p>
        </w:tc>
        <w:tc>
          <w:tcPr>
            <w:tcW w:w="3118" w:type="dxa"/>
            <w:tcBorders>
              <w:top w:val="single" w:sz="4" w:space="0" w:color="auto"/>
              <w:left w:val="single" w:sz="4" w:space="0" w:color="auto"/>
              <w:bottom w:val="single" w:sz="4" w:space="0" w:color="auto"/>
              <w:right w:val="single" w:sz="4" w:space="0" w:color="auto"/>
            </w:tcBorders>
            <w:hideMark/>
          </w:tcPr>
          <w:p w14:paraId="513A167E" w14:textId="77777777" w:rsidR="00351B21" w:rsidRPr="00351B21" w:rsidRDefault="00351B21" w:rsidP="00EA21BD">
            <w:r w:rsidRPr="00351B21">
              <w:t>NEST</w:t>
            </w:r>
          </w:p>
        </w:tc>
        <w:tc>
          <w:tcPr>
            <w:tcW w:w="3261" w:type="dxa"/>
            <w:tcBorders>
              <w:top w:val="single" w:sz="4" w:space="0" w:color="auto"/>
              <w:left w:val="single" w:sz="4" w:space="0" w:color="auto"/>
              <w:bottom w:val="single" w:sz="4" w:space="0" w:color="auto"/>
              <w:right w:val="single" w:sz="4" w:space="0" w:color="auto"/>
            </w:tcBorders>
            <w:hideMark/>
          </w:tcPr>
          <w:p w14:paraId="3C7DB9C3" w14:textId="77777777" w:rsidR="00351B21" w:rsidRPr="00351B21" w:rsidRDefault="00351B21" w:rsidP="00EA21BD">
            <w:r w:rsidRPr="00351B21">
              <w:t>Pension (November)</w:t>
            </w:r>
          </w:p>
        </w:tc>
        <w:tc>
          <w:tcPr>
            <w:tcW w:w="1275" w:type="dxa"/>
            <w:tcBorders>
              <w:top w:val="single" w:sz="4" w:space="0" w:color="auto"/>
              <w:left w:val="single" w:sz="4" w:space="0" w:color="auto"/>
              <w:bottom w:val="single" w:sz="4" w:space="0" w:color="auto"/>
              <w:right w:val="single" w:sz="4" w:space="0" w:color="auto"/>
            </w:tcBorders>
            <w:hideMark/>
          </w:tcPr>
          <w:p w14:paraId="3E4C4D73" w14:textId="77777777" w:rsidR="00351B21" w:rsidRPr="00351B21" w:rsidRDefault="00351B21" w:rsidP="00EA21BD">
            <w:pPr>
              <w:jc w:val="right"/>
            </w:pPr>
            <w:r w:rsidRPr="00351B21">
              <w:t>33.90</w:t>
            </w:r>
          </w:p>
        </w:tc>
      </w:tr>
      <w:tr w:rsidR="00351B21" w:rsidRPr="00351B21" w14:paraId="26273422"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1CA42413" w14:textId="77777777" w:rsidR="00351B21" w:rsidRPr="00351B21" w:rsidRDefault="00351B21" w:rsidP="00EA21BD">
            <w:r w:rsidRPr="00351B21">
              <w:t>304249</w:t>
            </w:r>
          </w:p>
        </w:tc>
        <w:tc>
          <w:tcPr>
            <w:tcW w:w="3118" w:type="dxa"/>
            <w:tcBorders>
              <w:top w:val="single" w:sz="4" w:space="0" w:color="auto"/>
              <w:left w:val="single" w:sz="4" w:space="0" w:color="auto"/>
              <w:bottom w:val="single" w:sz="4" w:space="0" w:color="auto"/>
              <w:right w:val="single" w:sz="4" w:space="0" w:color="auto"/>
            </w:tcBorders>
            <w:hideMark/>
          </w:tcPr>
          <w:p w14:paraId="6008B19C" w14:textId="77777777" w:rsidR="00351B21" w:rsidRPr="00351B21" w:rsidRDefault="00351B21" w:rsidP="00EA21BD">
            <w:r w:rsidRPr="00351B21">
              <w:t>M Prew</w:t>
            </w:r>
          </w:p>
        </w:tc>
        <w:tc>
          <w:tcPr>
            <w:tcW w:w="3261" w:type="dxa"/>
            <w:tcBorders>
              <w:top w:val="single" w:sz="4" w:space="0" w:color="auto"/>
              <w:left w:val="single" w:sz="4" w:space="0" w:color="auto"/>
              <w:bottom w:val="single" w:sz="4" w:space="0" w:color="auto"/>
              <w:right w:val="single" w:sz="4" w:space="0" w:color="auto"/>
            </w:tcBorders>
            <w:hideMark/>
          </w:tcPr>
          <w:p w14:paraId="48929D2A" w14:textId="77777777" w:rsidR="00351B21" w:rsidRPr="00351B21" w:rsidRDefault="00351B21" w:rsidP="00EA21BD">
            <w:r w:rsidRPr="00351B21">
              <w:t>Mayor’s Allowance (no 3)</w:t>
            </w:r>
          </w:p>
        </w:tc>
        <w:tc>
          <w:tcPr>
            <w:tcW w:w="1275" w:type="dxa"/>
            <w:tcBorders>
              <w:top w:val="single" w:sz="4" w:space="0" w:color="auto"/>
              <w:left w:val="single" w:sz="4" w:space="0" w:color="auto"/>
              <w:bottom w:val="single" w:sz="4" w:space="0" w:color="auto"/>
              <w:right w:val="single" w:sz="4" w:space="0" w:color="auto"/>
            </w:tcBorders>
            <w:hideMark/>
          </w:tcPr>
          <w:p w14:paraId="3BA438E3" w14:textId="77777777" w:rsidR="00351B21" w:rsidRPr="00351B21" w:rsidRDefault="00351B21" w:rsidP="00EA21BD">
            <w:pPr>
              <w:jc w:val="right"/>
            </w:pPr>
            <w:r w:rsidRPr="00351B21">
              <w:t>225.00</w:t>
            </w:r>
          </w:p>
        </w:tc>
      </w:tr>
      <w:tr w:rsidR="00351B21" w:rsidRPr="00351B21" w14:paraId="7EF8EEED"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4907C3C2"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49EDC749" w14:textId="77777777" w:rsidR="00351B21" w:rsidRPr="00351B21" w:rsidRDefault="00351B21" w:rsidP="00EA21BD">
            <w:r w:rsidRPr="00351B21">
              <w:t xml:space="preserve">First Defence Traffic Management </w:t>
            </w:r>
          </w:p>
        </w:tc>
        <w:tc>
          <w:tcPr>
            <w:tcW w:w="3261" w:type="dxa"/>
            <w:tcBorders>
              <w:top w:val="single" w:sz="4" w:space="0" w:color="auto"/>
              <w:left w:val="single" w:sz="4" w:space="0" w:color="auto"/>
              <w:bottom w:val="single" w:sz="4" w:space="0" w:color="auto"/>
              <w:right w:val="single" w:sz="4" w:space="0" w:color="auto"/>
            </w:tcBorders>
            <w:hideMark/>
          </w:tcPr>
          <w:p w14:paraId="4203253E" w14:textId="77777777" w:rsidR="00351B21" w:rsidRPr="00351B21" w:rsidRDefault="00351B21" w:rsidP="00EA21BD">
            <w:r w:rsidRPr="00351B21">
              <w:t>Christmas Lights Switch On</w:t>
            </w:r>
          </w:p>
        </w:tc>
        <w:tc>
          <w:tcPr>
            <w:tcW w:w="1275" w:type="dxa"/>
            <w:tcBorders>
              <w:top w:val="single" w:sz="4" w:space="0" w:color="auto"/>
              <w:left w:val="single" w:sz="4" w:space="0" w:color="auto"/>
              <w:bottom w:val="single" w:sz="4" w:space="0" w:color="auto"/>
              <w:right w:val="single" w:sz="4" w:space="0" w:color="auto"/>
            </w:tcBorders>
            <w:hideMark/>
          </w:tcPr>
          <w:p w14:paraId="0DB8A0AE" w14:textId="77777777" w:rsidR="00351B21" w:rsidRPr="00351B21" w:rsidRDefault="00351B21" w:rsidP="00EA21BD">
            <w:pPr>
              <w:jc w:val="right"/>
            </w:pPr>
            <w:r w:rsidRPr="00351B21">
              <w:t>1374.00</w:t>
            </w:r>
          </w:p>
        </w:tc>
      </w:tr>
      <w:tr w:rsidR="00351B21" w:rsidRPr="00351B21" w14:paraId="4AC385A6"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2EF2F163"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39231D09" w14:textId="77777777" w:rsidR="00351B21" w:rsidRPr="00351B21" w:rsidRDefault="00351B21" w:rsidP="00EA21BD">
            <w:r w:rsidRPr="00351B21">
              <w:t>EE Ltd</w:t>
            </w:r>
          </w:p>
        </w:tc>
        <w:tc>
          <w:tcPr>
            <w:tcW w:w="3261" w:type="dxa"/>
            <w:tcBorders>
              <w:top w:val="single" w:sz="4" w:space="0" w:color="auto"/>
              <w:left w:val="single" w:sz="4" w:space="0" w:color="auto"/>
              <w:bottom w:val="single" w:sz="4" w:space="0" w:color="auto"/>
              <w:right w:val="single" w:sz="4" w:space="0" w:color="auto"/>
            </w:tcBorders>
            <w:hideMark/>
          </w:tcPr>
          <w:p w14:paraId="131DB358" w14:textId="77777777" w:rsidR="00351B21" w:rsidRPr="00351B21" w:rsidRDefault="00351B21" w:rsidP="00EA21BD">
            <w:r w:rsidRPr="00351B21">
              <w:t>Mobile Phone</w:t>
            </w:r>
          </w:p>
        </w:tc>
        <w:tc>
          <w:tcPr>
            <w:tcW w:w="1275" w:type="dxa"/>
            <w:tcBorders>
              <w:top w:val="single" w:sz="4" w:space="0" w:color="auto"/>
              <w:left w:val="single" w:sz="4" w:space="0" w:color="auto"/>
              <w:bottom w:val="single" w:sz="4" w:space="0" w:color="auto"/>
              <w:right w:val="single" w:sz="4" w:space="0" w:color="auto"/>
            </w:tcBorders>
            <w:hideMark/>
          </w:tcPr>
          <w:p w14:paraId="7575FEF9" w14:textId="77777777" w:rsidR="00351B21" w:rsidRPr="00351B21" w:rsidRDefault="00351B21" w:rsidP="00EA21BD">
            <w:pPr>
              <w:jc w:val="right"/>
            </w:pPr>
            <w:r w:rsidRPr="00351B21">
              <w:t>11,84</w:t>
            </w:r>
          </w:p>
        </w:tc>
      </w:tr>
      <w:tr w:rsidR="00351B21" w:rsidRPr="00351B21" w14:paraId="544337B3"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49EB206C"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5C47B762" w14:textId="77777777" w:rsidR="00351B21" w:rsidRPr="00351B21" w:rsidRDefault="00351B21" w:rsidP="00EA21BD">
            <w:r w:rsidRPr="00351B21">
              <w:t>CCBC</w:t>
            </w:r>
          </w:p>
        </w:tc>
        <w:tc>
          <w:tcPr>
            <w:tcW w:w="3261" w:type="dxa"/>
            <w:tcBorders>
              <w:top w:val="single" w:sz="4" w:space="0" w:color="auto"/>
              <w:left w:val="single" w:sz="4" w:space="0" w:color="auto"/>
              <w:bottom w:val="single" w:sz="4" w:space="0" w:color="auto"/>
              <w:right w:val="single" w:sz="4" w:space="0" w:color="auto"/>
            </w:tcBorders>
            <w:hideMark/>
          </w:tcPr>
          <w:p w14:paraId="465316DF" w14:textId="77777777" w:rsidR="00351B21" w:rsidRPr="00351B21" w:rsidRDefault="00351B21" w:rsidP="00EA21BD">
            <w:r w:rsidRPr="00351B21">
              <w:t>Sports Awards Sponsorship</w:t>
            </w:r>
          </w:p>
        </w:tc>
        <w:tc>
          <w:tcPr>
            <w:tcW w:w="1275" w:type="dxa"/>
            <w:tcBorders>
              <w:top w:val="single" w:sz="4" w:space="0" w:color="auto"/>
              <w:left w:val="single" w:sz="4" w:space="0" w:color="auto"/>
              <w:bottom w:val="single" w:sz="4" w:space="0" w:color="auto"/>
              <w:right w:val="single" w:sz="4" w:space="0" w:color="auto"/>
            </w:tcBorders>
            <w:hideMark/>
          </w:tcPr>
          <w:p w14:paraId="7CA154E8" w14:textId="77777777" w:rsidR="00351B21" w:rsidRPr="00351B21" w:rsidRDefault="00351B21" w:rsidP="00EA21BD">
            <w:pPr>
              <w:jc w:val="right"/>
            </w:pPr>
            <w:r w:rsidRPr="00351B21">
              <w:t>50.00</w:t>
            </w:r>
          </w:p>
        </w:tc>
      </w:tr>
      <w:tr w:rsidR="00351B21" w:rsidRPr="00351B21" w14:paraId="364F6C21"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31BCABC4"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2E163A99" w14:textId="77777777" w:rsidR="00351B21" w:rsidRPr="00351B21" w:rsidRDefault="00351B21" w:rsidP="00EA21BD">
            <w:r w:rsidRPr="00351B21">
              <w:t>BT</w:t>
            </w:r>
          </w:p>
        </w:tc>
        <w:tc>
          <w:tcPr>
            <w:tcW w:w="3261" w:type="dxa"/>
            <w:tcBorders>
              <w:top w:val="single" w:sz="4" w:space="0" w:color="auto"/>
              <w:left w:val="single" w:sz="4" w:space="0" w:color="auto"/>
              <w:bottom w:val="single" w:sz="4" w:space="0" w:color="auto"/>
              <w:right w:val="single" w:sz="4" w:space="0" w:color="auto"/>
            </w:tcBorders>
            <w:hideMark/>
          </w:tcPr>
          <w:p w14:paraId="25D2C27F" w14:textId="77777777" w:rsidR="00351B21" w:rsidRPr="00351B21" w:rsidRDefault="00351B21" w:rsidP="00EA21BD">
            <w:r w:rsidRPr="00351B21">
              <w:t>BT Broadband Service</w:t>
            </w:r>
          </w:p>
        </w:tc>
        <w:tc>
          <w:tcPr>
            <w:tcW w:w="1275" w:type="dxa"/>
            <w:tcBorders>
              <w:top w:val="single" w:sz="4" w:space="0" w:color="auto"/>
              <w:left w:val="single" w:sz="4" w:space="0" w:color="auto"/>
              <w:bottom w:val="single" w:sz="4" w:space="0" w:color="auto"/>
              <w:right w:val="single" w:sz="4" w:space="0" w:color="auto"/>
            </w:tcBorders>
            <w:hideMark/>
          </w:tcPr>
          <w:p w14:paraId="217C3D7B" w14:textId="77777777" w:rsidR="00351B21" w:rsidRPr="00351B21" w:rsidRDefault="00351B21" w:rsidP="00EA21BD">
            <w:pPr>
              <w:jc w:val="right"/>
            </w:pPr>
            <w:r w:rsidRPr="00351B21">
              <w:t>42.13</w:t>
            </w:r>
          </w:p>
        </w:tc>
      </w:tr>
      <w:tr w:rsidR="00351B21" w:rsidRPr="00351B21" w14:paraId="4E97A4CC"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1FF3FCAA" w14:textId="77777777" w:rsidR="00351B21" w:rsidRPr="00351B21" w:rsidRDefault="00351B21" w:rsidP="00EA21BD">
            <w:r w:rsidRPr="00351B21">
              <w:t>Direct Debit</w:t>
            </w:r>
          </w:p>
        </w:tc>
        <w:tc>
          <w:tcPr>
            <w:tcW w:w="3118" w:type="dxa"/>
            <w:tcBorders>
              <w:top w:val="single" w:sz="4" w:space="0" w:color="auto"/>
              <w:left w:val="single" w:sz="4" w:space="0" w:color="auto"/>
              <w:bottom w:val="single" w:sz="4" w:space="0" w:color="auto"/>
              <w:right w:val="single" w:sz="4" w:space="0" w:color="auto"/>
            </w:tcBorders>
            <w:hideMark/>
          </w:tcPr>
          <w:p w14:paraId="6E30D4F4" w14:textId="77777777" w:rsidR="00351B21" w:rsidRPr="00351B21" w:rsidRDefault="00351B21" w:rsidP="00EA21BD">
            <w:r w:rsidRPr="00351B21">
              <w:t>Sage (Uk) Ltd</w:t>
            </w:r>
          </w:p>
        </w:tc>
        <w:tc>
          <w:tcPr>
            <w:tcW w:w="3261" w:type="dxa"/>
            <w:tcBorders>
              <w:top w:val="single" w:sz="4" w:space="0" w:color="auto"/>
              <w:left w:val="single" w:sz="4" w:space="0" w:color="auto"/>
              <w:bottom w:val="single" w:sz="4" w:space="0" w:color="auto"/>
              <w:right w:val="single" w:sz="4" w:space="0" w:color="auto"/>
            </w:tcBorders>
            <w:hideMark/>
          </w:tcPr>
          <w:p w14:paraId="6266949E" w14:textId="77777777" w:rsidR="00351B21" w:rsidRPr="00351B21" w:rsidRDefault="00351B21" w:rsidP="00EA21BD">
            <w:r w:rsidRPr="00351B21">
              <w:t>Payroll Software</w:t>
            </w:r>
          </w:p>
        </w:tc>
        <w:tc>
          <w:tcPr>
            <w:tcW w:w="1275" w:type="dxa"/>
            <w:tcBorders>
              <w:top w:val="single" w:sz="4" w:space="0" w:color="auto"/>
              <w:left w:val="single" w:sz="4" w:space="0" w:color="auto"/>
              <w:bottom w:val="single" w:sz="4" w:space="0" w:color="auto"/>
              <w:right w:val="single" w:sz="4" w:space="0" w:color="auto"/>
            </w:tcBorders>
            <w:hideMark/>
          </w:tcPr>
          <w:p w14:paraId="14605488" w14:textId="77777777" w:rsidR="00351B21" w:rsidRPr="00351B21" w:rsidRDefault="00351B21" w:rsidP="00EA21BD">
            <w:pPr>
              <w:jc w:val="right"/>
            </w:pPr>
            <w:r w:rsidRPr="00351B21">
              <w:t>12.00</w:t>
            </w:r>
          </w:p>
        </w:tc>
      </w:tr>
      <w:tr w:rsidR="00351B21" w:rsidRPr="00351B21" w14:paraId="371CE44D"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2A99F336"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6F1434EF" w14:textId="77777777" w:rsidR="00351B21" w:rsidRPr="00351B21" w:rsidRDefault="00351B21" w:rsidP="00EA21BD">
            <w:r w:rsidRPr="00351B21">
              <w:t>United Graphic Design Ltd</w:t>
            </w:r>
          </w:p>
        </w:tc>
        <w:tc>
          <w:tcPr>
            <w:tcW w:w="3261" w:type="dxa"/>
            <w:tcBorders>
              <w:top w:val="single" w:sz="4" w:space="0" w:color="auto"/>
              <w:left w:val="single" w:sz="4" w:space="0" w:color="auto"/>
              <w:bottom w:val="single" w:sz="4" w:space="0" w:color="auto"/>
              <w:right w:val="single" w:sz="4" w:space="0" w:color="auto"/>
            </w:tcBorders>
            <w:hideMark/>
          </w:tcPr>
          <w:p w14:paraId="753F9840" w14:textId="77777777" w:rsidR="00351B21" w:rsidRPr="00351B21" w:rsidRDefault="00351B21" w:rsidP="00EA21BD">
            <w:r w:rsidRPr="00351B21">
              <w:t>Website Hosting</w:t>
            </w:r>
          </w:p>
        </w:tc>
        <w:tc>
          <w:tcPr>
            <w:tcW w:w="1275" w:type="dxa"/>
            <w:tcBorders>
              <w:top w:val="single" w:sz="4" w:space="0" w:color="auto"/>
              <w:left w:val="single" w:sz="4" w:space="0" w:color="auto"/>
              <w:bottom w:val="single" w:sz="4" w:space="0" w:color="auto"/>
              <w:right w:val="single" w:sz="4" w:space="0" w:color="auto"/>
            </w:tcBorders>
            <w:hideMark/>
          </w:tcPr>
          <w:p w14:paraId="23C0D0F4" w14:textId="77777777" w:rsidR="00351B21" w:rsidRPr="00351B21" w:rsidRDefault="00351B21" w:rsidP="00EA21BD">
            <w:pPr>
              <w:jc w:val="right"/>
            </w:pPr>
            <w:r w:rsidRPr="00351B21">
              <w:t>199.62</w:t>
            </w:r>
          </w:p>
        </w:tc>
      </w:tr>
      <w:tr w:rsidR="00351B21" w:rsidRPr="00351B21" w14:paraId="6F7ED0A4"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6A6F38A2"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47DC96D0" w14:textId="77777777" w:rsidR="00351B21" w:rsidRPr="00351B21" w:rsidRDefault="00351B21" w:rsidP="00EA21BD">
            <w:r w:rsidRPr="00351B21">
              <w:t>St John Ambulance Cymru</w:t>
            </w:r>
          </w:p>
        </w:tc>
        <w:tc>
          <w:tcPr>
            <w:tcW w:w="3261" w:type="dxa"/>
            <w:tcBorders>
              <w:top w:val="single" w:sz="4" w:space="0" w:color="auto"/>
              <w:left w:val="single" w:sz="4" w:space="0" w:color="auto"/>
              <w:bottom w:val="single" w:sz="4" w:space="0" w:color="auto"/>
              <w:right w:val="single" w:sz="4" w:space="0" w:color="auto"/>
            </w:tcBorders>
            <w:hideMark/>
          </w:tcPr>
          <w:p w14:paraId="74927BFB" w14:textId="77777777" w:rsidR="00351B21" w:rsidRPr="00351B21" w:rsidRDefault="00351B21" w:rsidP="00EA21BD">
            <w:r w:rsidRPr="00351B21">
              <w:t>Christmas Lights Switch On</w:t>
            </w:r>
          </w:p>
        </w:tc>
        <w:tc>
          <w:tcPr>
            <w:tcW w:w="1275" w:type="dxa"/>
            <w:tcBorders>
              <w:top w:val="single" w:sz="4" w:space="0" w:color="auto"/>
              <w:left w:val="single" w:sz="4" w:space="0" w:color="auto"/>
              <w:bottom w:val="single" w:sz="4" w:space="0" w:color="auto"/>
              <w:right w:val="single" w:sz="4" w:space="0" w:color="auto"/>
            </w:tcBorders>
            <w:hideMark/>
          </w:tcPr>
          <w:p w14:paraId="32AB44E5" w14:textId="77777777" w:rsidR="00351B21" w:rsidRPr="00351B21" w:rsidRDefault="00351B21" w:rsidP="00EA21BD">
            <w:pPr>
              <w:jc w:val="right"/>
            </w:pPr>
            <w:r w:rsidRPr="00351B21">
              <w:t>187.20</w:t>
            </w:r>
          </w:p>
        </w:tc>
      </w:tr>
      <w:tr w:rsidR="00351B21" w:rsidRPr="00351B21" w14:paraId="09372BAD"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6F172068"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6543274C" w14:textId="77777777" w:rsidR="00351B21" w:rsidRPr="00351B21" w:rsidRDefault="00351B21" w:rsidP="00EA21BD">
            <w:r w:rsidRPr="00351B21">
              <w:t>Speedy Asset Services Ltd</w:t>
            </w:r>
          </w:p>
        </w:tc>
        <w:tc>
          <w:tcPr>
            <w:tcW w:w="3261" w:type="dxa"/>
            <w:tcBorders>
              <w:top w:val="single" w:sz="4" w:space="0" w:color="auto"/>
              <w:left w:val="single" w:sz="4" w:space="0" w:color="auto"/>
              <w:bottom w:val="single" w:sz="4" w:space="0" w:color="auto"/>
              <w:right w:val="single" w:sz="4" w:space="0" w:color="auto"/>
            </w:tcBorders>
            <w:hideMark/>
          </w:tcPr>
          <w:p w14:paraId="5C476FA4" w14:textId="77777777" w:rsidR="00351B21" w:rsidRPr="00351B21" w:rsidRDefault="00351B21" w:rsidP="00EA21BD">
            <w:r w:rsidRPr="00351B21">
              <w:t>Christmas Lights Switch On</w:t>
            </w:r>
          </w:p>
        </w:tc>
        <w:tc>
          <w:tcPr>
            <w:tcW w:w="1275" w:type="dxa"/>
            <w:tcBorders>
              <w:top w:val="single" w:sz="4" w:space="0" w:color="auto"/>
              <w:left w:val="single" w:sz="4" w:space="0" w:color="auto"/>
              <w:bottom w:val="single" w:sz="4" w:space="0" w:color="auto"/>
              <w:right w:val="single" w:sz="4" w:space="0" w:color="auto"/>
            </w:tcBorders>
            <w:hideMark/>
          </w:tcPr>
          <w:p w14:paraId="3B92C909" w14:textId="77777777" w:rsidR="00351B21" w:rsidRPr="00351B21" w:rsidRDefault="00351B21" w:rsidP="00EA21BD">
            <w:pPr>
              <w:jc w:val="right"/>
            </w:pPr>
            <w:r w:rsidRPr="00351B21">
              <w:t>579.16</w:t>
            </w:r>
          </w:p>
        </w:tc>
      </w:tr>
      <w:tr w:rsidR="00351B21" w:rsidRPr="00351B21" w14:paraId="3F681475"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24933150"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3DD79D02" w14:textId="77777777" w:rsidR="00351B21" w:rsidRPr="00351B21" w:rsidRDefault="00351B21" w:rsidP="00EA21BD">
            <w:r w:rsidRPr="00351B21">
              <w:t>Elsbury Access Platforms</w:t>
            </w:r>
          </w:p>
        </w:tc>
        <w:tc>
          <w:tcPr>
            <w:tcW w:w="3261" w:type="dxa"/>
            <w:tcBorders>
              <w:top w:val="single" w:sz="4" w:space="0" w:color="auto"/>
              <w:left w:val="single" w:sz="4" w:space="0" w:color="auto"/>
              <w:bottom w:val="single" w:sz="4" w:space="0" w:color="auto"/>
              <w:right w:val="single" w:sz="4" w:space="0" w:color="auto"/>
            </w:tcBorders>
            <w:hideMark/>
          </w:tcPr>
          <w:p w14:paraId="13AF327E" w14:textId="77777777" w:rsidR="00351B21" w:rsidRPr="00351B21" w:rsidRDefault="00351B21" w:rsidP="00EA21BD">
            <w:r w:rsidRPr="00351B21">
              <w:t>Christmas Tree</w:t>
            </w:r>
          </w:p>
        </w:tc>
        <w:tc>
          <w:tcPr>
            <w:tcW w:w="1275" w:type="dxa"/>
            <w:tcBorders>
              <w:top w:val="single" w:sz="4" w:space="0" w:color="auto"/>
              <w:left w:val="single" w:sz="4" w:space="0" w:color="auto"/>
              <w:bottom w:val="single" w:sz="4" w:space="0" w:color="auto"/>
              <w:right w:val="single" w:sz="4" w:space="0" w:color="auto"/>
            </w:tcBorders>
            <w:hideMark/>
          </w:tcPr>
          <w:p w14:paraId="4330BA4E" w14:textId="77777777" w:rsidR="00351B21" w:rsidRPr="00351B21" w:rsidRDefault="00351B21" w:rsidP="00EA21BD">
            <w:pPr>
              <w:jc w:val="right"/>
            </w:pPr>
            <w:r w:rsidRPr="00351B21">
              <w:t>1928.23</w:t>
            </w:r>
          </w:p>
        </w:tc>
      </w:tr>
      <w:tr w:rsidR="00351B21" w:rsidRPr="00351B21" w14:paraId="77E02B4C"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16E5A958"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039E4A79" w14:textId="77777777" w:rsidR="00351B21" w:rsidRPr="00351B21" w:rsidRDefault="00351B21" w:rsidP="00EA21BD">
            <w:r w:rsidRPr="00351B21">
              <w:t>Elsbury Access Platforms</w:t>
            </w:r>
          </w:p>
        </w:tc>
        <w:tc>
          <w:tcPr>
            <w:tcW w:w="3261" w:type="dxa"/>
            <w:tcBorders>
              <w:top w:val="single" w:sz="4" w:space="0" w:color="auto"/>
              <w:left w:val="single" w:sz="4" w:space="0" w:color="auto"/>
              <w:bottom w:val="single" w:sz="4" w:space="0" w:color="auto"/>
              <w:right w:val="single" w:sz="4" w:space="0" w:color="auto"/>
            </w:tcBorders>
            <w:hideMark/>
          </w:tcPr>
          <w:p w14:paraId="6A9BAB98" w14:textId="77777777" w:rsidR="00351B21" w:rsidRPr="00351B21" w:rsidRDefault="00351B21" w:rsidP="00EA21BD">
            <w:r w:rsidRPr="00351B21">
              <w:t>Christmas Lights (50%)</w:t>
            </w:r>
          </w:p>
        </w:tc>
        <w:tc>
          <w:tcPr>
            <w:tcW w:w="1275" w:type="dxa"/>
            <w:tcBorders>
              <w:top w:val="single" w:sz="4" w:space="0" w:color="auto"/>
              <w:left w:val="single" w:sz="4" w:space="0" w:color="auto"/>
              <w:bottom w:val="single" w:sz="4" w:space="0" w:color="auto"/>
              <w:right w:val="single" w:sz="4" w:space="0" w:color="auto"/>
            </w:tcBorders>
            <w:hideMark/>
          </w:tcPr>
          <w:p w14:paraId="7112C36D" w14:textId="77777777" w:rsidR="00351B21" w:rsidRPr="00351B21" w:rsidRDefault="00351B21" w:rsidP="00EA21BD">
            <w:pPr>
              <w:jc w:val="right"/>
            </w:pPr>
            <w:r w:rsidRPr="00351B21">
              <w:t>2655.40</w:t>
            </w:r>
          </w:p>
        </w:tc>
      </w:tr>
      <w:tr w:rsidR="00351B21" w:rsidRPr="00351B21" w14:paraId="49585220"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6DEA08CE"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4660ACF7" w14:textId="77777777" w:rsidR="00351B21" w:rsidRPr="00351B21" w:rsidRDefault="00351B21" w:rsidP="00EA21BD">
            <w:r w:rsidRPr="00351B21">
              <w:t>HMRC</w:t>
            </w:r>
          </w:p>
        </w:tc>
        <w:tc>
          <w:tcPr>
            <w:tcW w:w="3261" w:type="dxa"/>
            <w:tcBorders>
              <w:top w:val="single" w:sz="4" w:space="0" w:color="auto"/>
              <w:left w:val="single" w:sz="4" w:space="0" w:color="auto"/>
              <w:bottom w:val="single" w:sz="4" w:space="0" w:color="auto"/>
              <w:right w:val="single" w:sz="4" w:space="0" w:color="auto"/>
            </w:tcBorders>
            <w:hideMark/>
          </w:tcPr>
          <w:p w14:paraId="05D84964" w14:textId="77777777" w:rsidR="00351B21" w:rsidRPr="00351B21" w:rsidRDefault="00351B21" w:rsidP="00EA21BD">
            <w:r w:rsidRPr="00351B21">
              <w:t>Income Tax &amp; NI</w:t>
            </w:r>
          </w:p>
        </w:tc>
        <w:tc>
          <w:tcPr>
            <w:tcW w:w="1275" w:type="dxa"/>
            <w:tcBorders>
              <w:top w:val="single" w:sz="4" w:space="0" w:color="auto"/>
              <w:left w:val="single" w:sz="4" w:space="0" w:color="auto"/>
              <w:bottom w:val="single" w:sz="4" w:space="0" w:color="auto"/>
              <w:right w:val="single" w:sz="4" w:space="0" w:color="auto"/>
            </w:tcBorders>
            <w:hideMark/>
          </w:tcPr>
          <w:p w14:paraId="558423A5" w14:textId="77777777" w:rsidR="00351B21" w:rsidRPr="00351B21" w:rsidRDefault="00351B21" w:rsidP="00EA21BD">
            <w:pPr>
              <w:jc w:val="right"/>
            </w:pPr>
            <w:r w:rsidRPr="00351B21">
              <w:t>889.58</w:t>
            </w:r>
          </w:p>
        </w:tc>
      </w:tr>
      <w:tr w:rsidR="00351B21" w:rsidRPr="00351B21" w14:paraId="6E19ACFD"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5C535FA7"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05897532" w14:textId="77777777" w:rsidR="00351B21" w:rsidRPr="00351B21" w:rsidRDefault="00351B21" w:rsidP="00EA21BD">
            <w:r w:rsidRPr="00351B21">
              <w:t>Admin Assistant</w:t>
            </w:r>
          </w:p>
        </w:tc>
        <w:tc>
          <w:tcPr>
            <w:tcW w:w="3261" w:type="dxa"/>
            <w:tcBorders>
              <w:top w:val="single" w:sz="4" w:space="0" w:color="auto"/>
              <w:left w:val="single" w:sz="4" w:space="0" w:color="auto"/>
              <w:bottom w:val="single" w:sz="4" w:space="0" w:color="auto"/>
              <w:right w:val="single" w:sz="4" w:space="0" w:color="auto"/>
            </w:tcBorders>
            <w:hideMark/>
          </w:tcPr>
          <w:p w14:paraId="0561A562" w14:textId="77777777" w:rsidR="00351B21" w:rsidRPr="00351B21" w:rsidRDefault="00351B21" w:rsidP="00EA21BD">
            <w:r w:rsidRPr="00351B21">
              <w:t>Salary (December)</w:t>
            </w:r>
          </w:p>
        </w:tc>
        <w:tc>
          <w:tcPr>
            <w:tcW w:w="1275" w:type="dxa"/>
            <w:tcBorders>
              <w:top w:val="single" w:sz="4" w:space="0" w:color="auto"/>
              <w:left w:val="single" w:sz="4" w:space="0" w:color="auto"/>
              <w:bottom w:val="single" w:sz="4" w:space="0" w:color="auto"/>
              <w:right w:val="single" w:sz="4" w:space="0" w:color="auto"/>
            </w:tcBorders>
            <w:hideMark/>
          </w:tcPr>
          <w:p w14:paraId="0E124625" w14:textId="77777777" w:rsidR="00351B21" w:rsidRPr="00351B21" w:rsidRDefault="00351B21" w:rsidP="00EA21BD">
            <w:pPr>
              <w:jc w:val="right"/>
            </w:pPr>
            <w:r w:rsidRPr="00351B21">
              <w:t>690.88</w:t>
            </w:r>
          </w:p>
        </w:tc>
      </w:tr>
      <w:tr w:rsidR="00351B21" w:rsidRPr="00351B21" w14:paraId="248A31AD"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6A0E64E9"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45423A5A" w14:textId="77777777" w:rsidR="00351B21" w:rsidRPr="00351B21" w:rsidRDefault="00351B21" w:rsidP="00EA21BD">
            <w:r w:rsidRPr="00351B21">
              <w:t>Town Clerk</w:t>
            </w:r>
          </w:p>
        </w:tc>
        <w:tc>
          <w:tcPr>
            <w:tcW w:w="3261" w:type="dxa"/>
            <w:tcBorders>
              <w:top w:val="single" w:sz="4" w:space="0" w:color="auto"/>
              <w:left w:val="single" w:sz="4" w:space="0" w:color="auto"/>
              <w:bottom w:val="single" w:sz="4" w:space="0" w:color="auto"/>
              <w:right w:val="single" w:sz="4" w:space="0" w:color="auto"/>
            </w:tcBorders>
            <w:hideMark/>
          </w:tcPr>
          <w:p w14:paraId="18C56444" w14:textId="77777777" w:rsidR="00351B21" w:rsidRPr="00351B21" w:rsidRDefault="00351B21" w:rsidP="00EA21BD">
            <w:r w:rsidRPr="00351B21">
              <w:t>Salary (December)</w:t>
            </w:r>
          </w:p>
        </w:tc>
        <w:tc>
          <w:tcPr>
            <w:tcW w:w="1275" w:type="dxa"/>
            <w:tcBorders>
              <w:top w:val="single" w:sz="4" w:space="0" w:color="auto"/>
              <w:left w:val="single" w:sz="4" w:space="0" w:color="auto"/>
              <w:bottom w:val="single" w:sz="4" w:space="0" w:color="auto"/>
              <w:right w:val="single" w:sz="4" w:space="0" w:color="auto"/>
            </w:tcBorders>
            <w:hideMark/>
          </w:tcPr>
          <w:p w14:paraId="67A448D0" w14:textId="77777777" w:rsidR="00351B21" w:rsidRPr="00351B21" w:rsidRDefault="00351B21" w:rsidP="00EA21BD">
            <w:pPr>
              <w:jc w:val="right"/>
            </w:pPr>
            <w:r w:rsidRPr="00351B21">
              <w:t>1108.50</w:t>
            </w:r>
          </w:p>
        </w:tc>
      </w:tr>
      <w:tr w:rsidR="00351B21" w:rsidRPr="00351B21" w14:paraId="4C6966F9"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64A072B7" w14:textId="77777777" w:rsidR="00351B21" w:rsidRPr="00351B21" w:rsidRDefault="00351B21" w:rsidP="00EA21BD">
            <w:r w:rsidRPr="00351B21">
              <w:t>Direct Debit</w:t>
            </w:r>
          </w:p>
        </w:tc>
        <w:tc>
          <w:tcPr>
            <w:tcW w:w="3118" w:type="dxa"/>
            <w:tcBorders>
              <w:top w:val="single" w:sz="4" w:space="0" w:color="auto"/>
              <w:left w:val="single" w:sz="4" w:space="0" w:color="auto"/>
              <w:bottom w:val="single" w:sz="4" w:space="0" w:color="auto"/>
              <w:right w:val="single" w:sz="4" w:space="0" w:color="auto"/>
            </w:tcBorders>
            <w:hideMark/>
          </w:tcPr>
          <w:p w14:paraId="7A5DD182" w14:textId="77777777" w:rsidR="00351B21" w:rsidRPr="00351B21" w:rsidRDefault="00351B21" w:rsidP="00EA21BD">
            <w:r w:rsidRPr="00351B21">
              <w:t>NEST</w:t>
            </w:r>
          </w:p>
        </w:tc>
        <w:tc>
          <w:tcPr>
            <w:tcW w:w="3261" w:type="dxa"/>
            <w:tcBorders>
              <w:top w:val="single" w:sz="4" w:space="0" w:color="auto"/>
              <w:left w:val="single" w:sz="4" w:space="0" w:color="auto"/>
              <w:bottom w:val="single" w:sz="4" w:space="0" w:color="auto"/>
              <w:right w:val="single" w:sz="4" w:space="0" w:color="auto"/>
            </w:tcBorders>
            <w:hideMark/>
          </w:tcPr>
          <w:p w14:paraId="7C3B722B" w14:textId="77777777" w:rsidR="00351B21" w:rsidRPr="00351B21" w:rsidRDefault="00351B21" w:rsidP="00EA21BD">
            <w:r w:rsidRPr="00351B21">
              <w:t>Pension (December)</w:t>
            </w:r>
          </w:p>
        </w:tc>
        <w:tc>
          <w:tcPr>
            <w:tcW w:w="1275" w:type="dxa"/>
            <w:tcBorders>
              <w:top w:val="single" w:sz="4" w:space="0" w:color="auto"/>
              <w:left w:val="single" w:sz="4" w:space="0" w:color="auto"/>
              <w:bottom w:val="single" w:sz="4" w:space="0" w:color="auto"/>
              <w:right w:val="single" w:sz="4" w:space="0" w:color="auto"/>
            </w:tcBorders>
            <w:hideMark/>
          </w:tcPr>
          <w:p w14:paraId="0F97C4E6" w14:textId="77777777" w:rsidR="00351B21" w:rsidRPr="00351B21" w:rsidRDefault="00351B21" w:rsidP="00EA21BD">
            <w:pPr>
              <w:jc w:val="right"/>
            </w:pPr>
            <w:r w:rsidRPr="00351B21">
              <w:t>50.38</w:t>
            </w:r>
          </w:p>
        </w:tc>
      </w:tr>
      <w:tr w:rsidR="00351B21" w:rsidRPr="00351B21" w14:paraId="19ECFBCB" w14:textId="77777777" w:rsidTr="00351B21">
        <w:tc>
          <w:tcPr>
            <w:tcW w:w="1980" w:type="dxa"/>
            <w:tcBorders>
              <w:top w:val="single" w:sz="4" w:space="0" w:color="auto"/>
              <w:left w:val="single" w:sz="4" w:space="0" w:color="auto"/>
              <w:bottom w:val="single" w:sz="4" w:space="0" w:color="auto"/>
              <w:right w:val="single" w:sz="4" w:space="0" w:color="auto"/>
            </w:tcBorders>
            <w:hideMark/>
          </w:tcPr>
          <w:p w14:paraId="02A039E0" w14:textId="77777777" w:rsidR="00351B21" w:rsidRPr="00351B21" w:rsidRDefault="00351B21" w:rsidP="00EA21BD">
            <w:r w:rsidRPr="00351B21">
              <w:t>Internet</w:t>
            </w:r>
          </w:p>
        </w:tc>
        <w:tc>
          <w:tcPr>
            <w:tcW w:w="3118" w:type="dxa"/>
            <w:tcBorders>
              <w:top w:val="single" w:sz="4" w:space="0" w:color="auto"/>
              <w:left w:val="single" w:sz="4" w:space="0" w:color="auto"/>
              <w:bottom w:val="single" w:sz="4" w:space="0" w:color="auto"/>
              <w:right w:val="single" w:sz="4" w:space="0" w:color="auto"/>
            </w:tcBorders>
            <w:hideMark/>
          </w:tcPr>
          <w:p w14:paraId="57D8EA90" w14:textId="77777777" w:rsidR="00351B21" w:rsidRPr="00351B21" w:rsidRDefault="00351B21" w:rsidP="00EA21BD">
            <w:r w:rsidRPr="00351B21">
              <w:t>Twyn Community Centre</w:t>
            </w:r>
          </w:p>
        </w:tc>
        <w:tc>
          <w:tcPr>
            <w:tcW w:w="3261" w:type="dxa"/>
            <w:tcBorders>
              <w:top w:val="single" w:sz="4" w:space="0" w:color="auto"/>
              <w:left w:val="single" w:sz="4" w:space="0" w:color="auto"/>
              <w:bottom w:val="single" w:sz="4" w:space="0" w:color="auto"/>
              <w:right w:val="single" w:sz="4" w:space="0" w:color="auto"/>
            </w:tcBorders>
            <w:hideMark/>
          </w:tcPr>
          <w:p w14:paraId="37AB8C41" w14:textId="77777777" w:rsidR="00351B21" w:rsidRPr="00351B21" w:rsidRDefault="00351B21" w:rsidP="00EA21BD">
            <w:r w:rsidRPr="00351B21">
              <w:t>Rent &amp; Room Hire</w:t>
            </w:r>
          </w:p>
        </w:tc>
        <w:tc>
          <w:tcPr>
            <w:tcW w:w="1275" w:type="dxa"/>
            <w:tcBorders>
              <w:top w:val="single" w:sz="4" w:space="0" w:color="auto"/>
              <w:left w:val="single" w:sz="4" w:space="0" w:color="auto"/>
              <w:bottom w:val="single" w:sz="4" w:space="0" w:color="auto"/>
              <w:right w:val="single" w:sz="4" w:space="0" w:color="auto"/>
            </w:tcBorders>
            <w:hideMark/>
          </w:tcPr>
          <w:p w14:paraId="4B306058" w14:textId="77777777" w:rsidR="00351B21" w:rsidRPr="00351B21" w:rsidRDefault="00351B21" w:rsidP="00EA21BD">
            <w:pPr>
              <w:jc w:val="right"/>
            </w:pPr>
            <w:r w:rsidRPr="00351B21">
              <w:t>960.00</w:t>
            </w:r>
          </w:p>
        </w:tc>
      </w:tr>
    </w:tbl>
    <w:p w14:paraId="33845CD5" w14:textId="77777777" w:rsidR="00351B21" w:rsidRPr="00351B21" w:rsidRDefault="00351B21" w:rsidP="00EA21BD">
      <w:pPr>
        <w:spacing w:after="0" w:line="240" w:lineRule="auto"/>
      </w:pPr>
    </w:p>
    <w:p w14:paraId="77EA3928" w14:textId="77777777" w:rsidR="00351B21" w:rsidRPr="00351B21" w:rsidRDefault="00351B21" w:rsidP="00351B21">
      <w:r w:rsidRPr="00351B21">
        <w:t>It is recommended that Members note and approve the payments.</w:t>
      </w:r>
    </w:p>
    <w:p w14:paraId="723F4E4C" w14:textId="77777777" w:rsidR="003F3641" w:rsidRDefault="003F3641" w:rsidP="00351B21">
      <w:pPr>
        <w:rPr>
          <w:b/>
          <w:bCs/>
        </w:rPr>
      </w:pPr>
    </w:p>
    <w:p w14:paraId="5CFB6240" w14:textId="3B777E91" w:rsidR="00351B21" w:rsidRPr="00351B21" w:rsidRDefault="00351B21" w:rsidP="003F3641">
      <w:pPr>
        <w:spacing w:after="0" w:line="240" w:lineRule="auto"/>
        <w:rPr>
          <w:b/>
          <w:bCs/>
        </w:rPr>
      </w:pPr>
      <w:r w:rsidRPr="00351B21">
        <w:rPr>
          <w:b/>
          <w:bCs/>
        </w:rPr>
        <w:t>Agenda Item 10.2</w:t>
      </w:r>
    </w:p>
    <w:p w14:paraId="32F52743" w14:textId="77777777" w:rsidR="00351B21" w:rsidRPr="00351B21" w:rsidRDefault="00351B21" w:rsidP="003F3641">
      <w:pPr>
        <w:spacing w:after="0" w:line="240" w:lineRule="auto"/>
        <w:rPr>
          <w:b/>
          <w:bCs/>
        </w:rPr>
      </w:pPr>
      <w:r w:rsidRPr="00351B21">
        <w:rPr>
          <w:b/>
          <w:bCs/>
        </w:rPr>
        <w:t>Report to Town Council 20</w:t>
      </w:r>
      <w:r w:rsidRPr="00351B21">
        <w:rPr>
          <w:b/>
          <w:bCs/>
          <w:vertAlign w:val="superscript"/>
        </w:rPr>
        <w:t>th</w:t>
      </w:r>
      <w:r w:rsidRPr="00351B21">
        <w:rPr>
          <w:b/>
          <w:bCs/>
        </w:rPr>
        <w:t xml:space="preserve"> January 2025</w:t>
      </w:r>
    </w:p>
    <w:p w14:paraId="01F01268" w14:textId="6FEBCD5F" w:rsidR="00351B21" w:rsidRPr="00351B21" w:rsidRDefault="00351B21" w:rsidP="003F3641">
      <w:pPr>
        <w:spacing w:after="0" w:line="240" w:lineRule="auto"/>
        <w:rPr>
          <w:b/>
          <w:bCs/>
        </w:rPr>
      </w:pPr>
      <w:r w:rsidRPr="00351B21">
        <w:rPr>
          <w:b/>
          <w:bCs/>
        </w:rPr>
        <w:t>Ban Account Balances</w:t>
      </w:r>
    </w:p>
    <w:p w14:paraId="71FEC3D2" w14:textId="77777777" w:rsidR="00351B21" w:rsidRPr="00351B21" w:rsidRDefault="00351B21" w:rsidP="00351B21"/>
    <w:p w14:paraId="55AB374A" w14:textId="77777777" w:rsidR="00351B21" w:rsidRPr="00351B21" w:rsidRDefault="00351B21" w:rsidP="00351B21">
      <w:r w:rsidRPr="00351B21">
        <w:t xml:space="preserve">Bank account balances as </w:t>
      </w:r>
      <w:proofErr w:type="gramStart"/>
      <w:r w:rsidRPr="00351B21">
        <w:t>at</w:t>
      </w:r>
      <w:proofErr w:type="gramEnd"/>
      <w:r w:rsidRPr="00351B21">
        <w:t xml:space="preserve"> 1</w:t>
      </w:r>
      <w:r w:rsidRPr="00351B21">
        <w:rPr>
          <w:vertAlign w:val="superscript"/>
        </w:rPr>
        <w:t>st</w:t>
      </w:r>
      <w:r w:rsidRPr="00351B21">
        <w:t xml:space="preserve"> January 2025</w:t>
      </w:r>
    </w:p>
    <w:p w14:paraId="2475074C" w14:textId="77777777" w:rsidR="00351B21" w:rsidRPr="00351B21" w:rsidRDefault="00351B21" w:rsidP="00EA21BD">
      <w:pPr>
        <w:spacing w:after="0" w:line="240" w:lineRule="auto"/>
      </w:pPr>
      <w:r w:rsidRPr="00351B21">
        <w:tab/>
      </w:r>
      <w:r w:rsidRPr="00351B21">
        <w:tab/>
      </w:r>
      <w:r w:rsidRPr="00351B21">
        <w:tab/>
      </w:r>
      <w:r w:rsidRPr="00351B21">
        <w:tab/>
      </w:r>
      <w:r w:rsidRPr="00351B21">
        <w:tab/>
      </w:r>
      <w:r w:rsidRPr="00351B21">
        <w:tab/>
      </w:r>
      <w:r w:rsidRPr="00351B21">
        <w:tab/>
      </w:r>
      <w:r w:rsidRPr="00351B21">
        <w:tab/>
        <w:t xml:space="preserve">       £</w:t>
      </w:r>
    </w:p>
    <w:p w14:paraId="48E86DE4" w14:textId="77777777" w:rsidR="00351B21" w:rsidRPr="00351B21" w:rsidRDefault="00351B21" w:rsidP="00EA21BD">
      <w:pPr>
        <w:spacing w:after="0" w:line="240" w:lineRule="auto"/>
      </w:pPr>
      <w:r w:rsidRPr="00351B21">
        <w:t>Community Direct Plus Account (current account)</w:t>
      </w:r>
      <w:r w:rsidRPr="00351B21">
        <w:tab/>
        <w:t>71255.63</w:t>
      </w:r>
    </w:p>
    <w:p w14:paraId="17CCA8D6" w14:textId="77777777" w:rsidR="00351B21" w:rsidRPr="00351B21" w:rsidRDefault="00351B21" w:rsidP="00EA21BD">
      <w:pPr>
        <w:spacing w:after="0" w:line="240" w:lineRule="auto"/>
      </w:pPr>
      <w:r w:rsidRPr="00351B21">
        <w:t>Corporate Instant Deposit (operational reserves)</w:t>
      </w:r>
      <w:r w:rsidRPr="00351B21">
        <w:tab/>
        <w:t>51247.56</w:t>
      </w:r>
    </w:p>
    <w:p w14:paraId="2175C787" w14:textId="77777777" w:rsidR="00351B21" w:rsidRPr="00351B21" w:rsidRDefault="00351B21" w:rsidP="00EA21BD">
      <w:pPr>
        <w:spacing w:after="0" w:line="240" w:lineRule="auto"/>
      </w:pPr>
      <w:r w:rsidRPr="00351B21">
        <w:t>Corporate Instant Deposit (restricted reserves)</w:t>
      </w:r>
      <w:r w:rsidRPr="00351B21">
        <w:tab/>
        <w:t xml:space="preserve">           16482.00</w:t>
      </w:r>
    </w:p>
    <w:p w14:paraId="72C7A402" w14:textId="77777777" w:rsidR="006363FE" w:rsidRDefault="006363FE" w:rsidP="00351B21"/>
    <w:p w14:paraId="0BB59628" w14:textId="4A106A37" w:rsidR="00351B21" w:rsidRDefault="00351B21" w:rsidP="00351B21">
      <w:r w:rsidRPr="00351B21">
        <w:t>Members to note the information.</w:t>
      </w:r>
    </w:p>
    <w:p w14:paraId="0793C67A" w14:textId="77777777" w:rsidR="00CA53B4" w:rsidRDefault="00CA53B4" w:rsidP="00351B21"/>
    <w:p w14:paraId="5A82D15D" w14:textId="77777777" w:rsidR="00CA53B4" w:rsidRPr="00CA53B4" w:rsidRDefault="00CA53B4" w:rsidP="003F3641">
      <w:pPr>
        <w:spacing w:after="0" w:line="240" w:lineRule="auto"/>
        <w:rPr>
          <w:b/>
          <w:bCs/>
        </w:rPr>
      </w:pPr>
      <w:r w:rsidRPr="00CA53B4">
        <w:rPr>
          <w:b/>
          <w:bCs/>
        </w:rPr>
        <w:t>Agenda Item 10.3</w:t>
      </w:r>
    </w:p>
    <w:p w14:paraId="67A6D45E" w14:textId="77777777" w:rsidR="00CA53B4" w:rsidRPr="00CA53B4" w:rsidRDefault="00CA53B4" w:rsidP="003F3641">
      <w:pPr>
        <w:spacing w:after="0" w:line="240" w:lineRule="auto"/>
        <w:rPr>
          <w:b/>
          <w:bCs/>
        </w:rPr>
      </w:pPr>
      <w:r w:rsidRPr="00CA53B4">
        <w:rPr>
          <w:b/>
          <w:bCs/>
        </w:rPr>
        <w:t>Report to Town Council 20 January 2025</w:t>
      </w:r>
      <w:r w:rsidRPr="00CA53B4">
        <w:rPr>
          <w:b/>
          <w:bCs/>
        </w:rPr>
        <w:tab/>
      </w:r>
    </w:p>
    <w:p w14:paraId="062E1675" w14:textId="77777777" w:rsidR="00CA53B4" w:rsidRPr="00CA53B4" w:rsidRDefault="00CA53B4" w:rsidP="003F3641">
      <w:pPr>
        <w:spacing w:after="0" w:line="240" w:lineRule="auto"/>
        <w:rPr>
          <w:b/>
          <w:bCs/>
        </w:rPr>
      </w:pPr>
      <w:r w:rsidRPr="00CA53B4">
        <w:rPr>
          <w:b/>
          <w:bCs/>
        </w:rPr>
        <w:t>Applications for Financial Assistance</w:t>
      </w:r>
    </w:p>
    <w:p w14:paraId="31204718" w14:textId="77777777" w:rsidR="00CA53B4" w:rsidRPr="00CA53B4" w:rsidRDefault="00CA53B4" w:rsidP="00CA53B4">
      <w:pPr>
        <w:rPr>
          <w:b/>
          <w:bCs/>
        </w:rPr>
      </w:pPr>
    </w:p>
    <w:p w14:paraId="3E542D39" w14:textId="77777777" w:rsidR="00CA53B4" w:rsidRPr="00CA53B4" w:rsidRDefault="00CA53B4" w:rsidP="00CA53B4">
      <w:r w:rsidRPr="00CA53B4">
        <w:rPr>
          <w:b/>
          <w:bCs/>
        </w:rPr>
        <w:tab/>
      </w:r>
      <w:r w:rsidRPr="00CA53B4">
        <w:rPr>
          <w:b/>
          <w:bCs/>
        </w:rPr>
        <w:tab/>
      </w:r>
      <w:r w:rsidRPr="00CA53B4">
        <w:rPr>
          <w:b/>
          <w:bCs/>
        </w:rPr>
        <w:tab/>
      </w:r>
      <w:r w:rsidRPr="00CA53B4">
        <w:rPr>
          <w:b/>
          <w:bCs/>
        </w:rPr>
        <w:tab/>
      </w:r>
      <w:r w:rsidRPr="00CA53B4">
        <w:rPr>
          <w:b/>
          <w:bCs/>
        </w:rPr>
        <w:tab/>
        <w:t xml:space="preserve">  </w:t>
      </w:r>
      <w:r w:rsidRPr="00CA53B4">
        <w:t>£</w:t>
      </w:r>
    </w:p>
    <w:p w14:paraId="3E57C4D1" w14:textId="77777777" w:rsidR="00CA53B4" w:rsidRPr="00CA53B4" w:rsidRDefault="00CA53B4" w:rsidP="00CA53B4">
      <w:r w:rsidRPr="00CA53B4">
        <w:rPr>
          <w:b/>
          <w:bCs/>
        </w:rPr>
        <w:tab/>
      </w:r>
      <w:r w:rsidRPr="00CA53B4">
        <w:rPr>
          <w:b/>
          <w:bCs/>
        </w:rPr>
        <w:tab/>
      </w:r>
      <w:r w:rsidRPr="00CA53B4">
        <w:t xml:space="preserve">Budget </w:t>
      </w:r>
      <w:r w:rsidRPr="00CA53B4">
        <w:tab/>
      </w:r>
      <w:r w:rsidRPr="00CA53B4">
        <w:tab/>
        <w:t>6000</w:t>
      </w:r>
    </w:p>
    <w:p w14:paraId="482648FD" w14:textId="77777777" w:rsidR="00CA53B4" w:rsidRPr="00CA53B4" w:rsidRDefault="00CA53B4" w:rsidP="00CA53B4">
      <w:r w:rsidRPr="00CA53B4">
        <w:tab/>
      </w:r>
      <w:r w:rsidRPr="00CA53B4">
        <w:tab/>
        <w:t>Commitment</w:t>
      </w:r>
      <w:r w:rsidRPr="00CA53B4">
        <w:tab/>
      </w:r>
      <w:r w:rsidRPr="00CA53B4">
        <w:tab/>
        <w:t>3700</w:t>
      </w:r>
    </w:p>
    <w:p w14:paraId="7FCADB30" w14:textId="77777777" w:rsidR="00CA53B4" w:rsidRPr="00CA53B4" w:rsidRDefault="00CA53B4" w:rsidP="00CA53B4">
      <w:r w:rsidRPr="00CA53B4">
        <w:tab/>
      </w:r>
      <w:r w:rsidRPr="00CA53B4">
        <w:tab/>
        <w:t>Available</w:t>
      </w:r>
      <w:r w:rsidRPr="00CA53B4">
        <w:tab/>
      </w:r>
      <w:r w:rsidRPr="00CA53B4">
        <w:tab/>
        <w:t>2300</w:t>
      </w:r>
    </w:p>
    <w:p w14:paraId="2447B301" w14:textId="77777777" w:rsidR="00CA53B4" w:rsidRPr="00CA53B4" w:rsidRDefault="00CA53B4" w:rsidP="00CA53B4">
      <w:pPr>
        <w:rPr>
          <w:u w:val="single"/>
        </w:rPr>
      </w:pPr>
      <w:r w:rsidRPr="00CA53B4">
        <w:rPr>
          <w:u w:val="single"/>
        </w:rPr>
        <w:t>1 Caerphilly Floral Society</w:t>
      </w:r>
    </w:p>
    <w:p w14:paraId="6DAAFCDC" w14:textId="77777777" w:rsidR="00CA53B4" w:rsidRPr="00CA53B4" w:rsidRDefault="00CA53B4" w:rsidP="00CA53B4">
      <w:r w:rsidRPr="00CA53B4">
        <w:t>The application is for assistance paying for a flower arranging tutor, and to keep the annual membership fee within reach of people in the community. In October 2024 the Society had a bank balance of £2966. The Society has 6 members who are resident within the Town Council area and in accordance with the policy a grant of £200 could be awarded. The financial assistance expenditure would be authorised under the Local Government Act 1972, section 137. A grant of £150 was given to the Society in November 2023.</w:t>
      </w:r>
    </w:p>
    <w:p w14:paraId="53B37969" w14:textId="77777777" w:rsidR="00CA53B4" w:rsidRPr="00CA53B4" w:rsidRDefault="00CA53B4" w:rsidP="00CA53B4">
      <w:pPr>
        <w:rPr>
          <w:b/>
          <w:bCs/>
        </w:rPr>
      </w:pPr>
      <w:r w:rsidRPr="00CA53B4">
        <w:rPr>
          <w:b/>
          <w:bCs/>
        </w:rPr>
        <w:t>Financial Assistance- Application Form</w:t>
      </w:r>
    </w:p>
    <w:p w14:paraId="274583CB" w14:textId="77777777" w:rsidR="00CA53B4" w:rsidRPr="00CA53B4" w:rsidRDefault="00CA53B4" w:rsidP="00CA53B4">
      <w:pPr>
        <w:rPr>
          <w:b/>
          <w:bCs/>
        </w:rPr>
      </w:pPr>
      <w:r w:rsidRPr="00CA53B4">
        <w:rPr>
          <w:b/>
          <w:bCs/>
        </w:rPr>
        <w:t>Name of Organisation</w:t>
      </w:r>
    </w:p>
    <w:p w14:paraId="30DDC3A3" w14:textId="77777777" w:rsidR="00CA53B4" w:rsidRPr="00CA53B4" w:rsidRDefault="00CA53B4" w:rsidP="00CA53B4">
      <w:r w:rsidRPr="00CA53B4">
        <w:t>Caerphilly Floral Society</w:t>
      </w:r>
    </w:p>
    <w:p w14:paraId="46A7033B" w14:textId="77777777" w:rsidR="00CA53B4" w:rsidRPr="00CA53B4" w:rsidRDefault="00CA53B4" w:rsidP="00CA53B4">
      <w:pPr>
        <w:rPr>
          <w:b/>
          <w:bCs/>
        </w:rPr>
      </w:pPr>
      <w:r w:rsidRPr="00CA53B4">
        <w:rPr>
          <w:b/>
          <w:bCs/>
        </w:rPr>
        <w:t>Purpose or Activities of Organisation</w:t>
      </w:r>
    </w:p>
    <w:p w14:paraId="1033BF0F" w14:textId="77777777" w:rsidR="00CA53B4" w:rsidRPr="00CA53B4" w:rsidRDefault="00CA53B4" w:rsidP="00CA53B4">
      <w:r w:rsidRPr="00CA53B4">
        <w:t>To further the interest in the art of flower arranging in the area. To arrange classes in the art of flower arranging. To partake in floral events in the area, particularly the Flower Festival.</w:t>
      </w:r>
    </w:p>
    <w:p w14:paraId="2C356703" w14:textId="77777777" w:rsidR="00CA53B4" w:rsidRPr="00CA53B4" w:rsidRDefault="00CA53B4" w:rsidP="00CA53B4">
      <w:pPr>
        <w:rPr>
          <w:b/>
          <w:bCs/>
        </w:rPr>
      </w:pPr>
      <w:r w:rsidRPr="00CA53B4">
        <w:rPr>
          <w:b/>
          <w:bCs/>
        </w:rPr>
        <w:t>Membership of Organisation or Beneficiaries of Activities</w:t>
      </w:r>
    </w:p>
    <w:p w14:paraId="17BD9949" w14:textId="77777777" w:rsidR="00CA53B4" w:rsidRPr="00CA53B4" w:rsidRDefault="00CA53B4" w:rsidP="00CA53B4">
      <w:r w:rsidRPr="00CA53B4">
        <w:t>6 members resident in the Town Council area.</w:t>
      </w:r>
    </w:p>
    <w:p w14:paraId="5FAE4C07" w14:textId="77777777" w:rsidR="00CA53B4" w:rsidRPr="00CA53B4" w:rsidRDefault="00CA53B4" w:rsidP="00CA53B4">
      <w:pPr>
        <w:rPr>
          <w:b/>
          <w:bCs/>
        </w:rPr>
      </w:pPr>
      <w:r w:rsidRPr="00CA53B4">
        <w:rPr>
          <w:b/>
          <w:bCs/>
        </w:rPr>
        <w:t>Membership Fees</w:t>
      </w:r>
    </w:p>
    <w:p w14:paraId="3CA77F76" w14:textId="77777777" w:rsidR="00CA53B4" w:rsidRPr="00CA53B4" w:rsidRDefault="00CA53B4" w:rsidP="00CA53B4">
      <w:r w:rsidRPr="00CA53B4">
        <w:t>£45 per annum</w:t>
      </w:r>
    </w:p>
    <w:p w14:paraId="00D1A052" w14:textId="77777777" w:rsidR="00CA53B4" w:rsidRPr="00CA53B4" w:rsidRDefault="00CA53B4" w:rsidP="00CA53B4">
      <w:pPr>
        <w:rPr>
          <w:b/>
          <w:bCs/>
        </w:rPr>
      </w:pPr>
      <w:r w:rsidRPr="00CA53B4">
        <w:rPr>
          <w:b/>
          <w:bCs/>
        </w:rPr>
        <w:t>Present Financial Position</w:t>
      </w:r>
    </w:p>
    <w:p w14:paraId="05002416" w14:textId="77777777" w:rsidR="00CA53B4" w:rsidRPr="00CA53B4" w:rsidRDefault="00CA53B4" w:rsidP="00CA53B4">
      <w:r w:rsidRPr="00CA53B4">
        <w:t>In October 2024 there was a bank balance of £2966 (including monies paid in for Xmas meal). At the time of the application 7 more classes were planned to end of December 2024 which will cost £484 for the tutor and room hire.</w:t>
      </w:r>
    </w:p>
    <w:p w14:paraId="71751F9B" w14:textId="77777777" w:rsidR="00CA53B4" w:rsidRPr="00CA53B4" w:rsidRDefault="00CA53B4" w:rsidP="00CA53B4">
      <w:pPr>
        <w:rPr>
          <w:b/>
          <w:bCs/>
        </w:rPr>
      </w:pPr>
      <w:r w:rsidRPr="00CA53B4">
        <w:rPr>
          <w:b/>
          <w:bCs/>
        </w:rPr>
        <w:t>Purpose for which assistance is required and estimates of costs</w:t>
      </w:r>
    </w:p>
    <w:p w14:paraId="354A6AD0" w14:textId="77777777" w:rsidR="00CA53B4" w:rsidRPr="00CA53B4" w:rsidRDefault="00CA53B4" w:rsidP="00CA53B4">
      <w:r w:rsidRPr="00CA53B4">
        <w:t>To help pay for flower arranging tutor to take the class, and to keep the annual membership fee within reach of most people in the community. We have managed to increase our membership this year (2024) and hope to continue this growth.</w:t>
      </w:r>
    </w:p>
    <w:p w14:paraId="5F341B59" w14:textId="77777777" w:rsidR="00CA53B4" w:rsidRPr="00CA53B4" w:rsidRDefault="00CA53B4" w:rsidP="00CA53B4">
      <w:pPr>
        <w:rPr>
          <w:u w:val="single"/>
        </w:rPr>
      </w:pPr>
      <w:r w:rsidRPr="00CA53B4">
        <w:rPr>
          <w:u w:val="single"/>
        </w:rPr>
        <w:t>2 Castle View Community Group</w:t>
      </w:r>
    </w:p>
    <w:p w14:paraId="436C4FB7" w14:textId="77777777" w:rsidR="003F3641" w:rsidRDefault="00CA53B4" w:rsidP="00CA53B4">
      <w:r w:rsidRPr="00CA53B4">
        <w:t xml:space="preserve">The application is for financial support to continue supporting the maintenance of the flowerbeds and butterfly garden on the Castle View Estate, and towards the cost of public liability insurance. A grant of £500 has been requested. The Group had a bank balance of </w:t>
      </w:r>
    </w:p>
    <w:p w14:paraId="4B0B49FF" w14:textId="77777777" w:rsidR="003F3641" w:rsidRDefault="003F3641" w:rsidP="00CA53B4"/>
    <w:p w14:paraId="6D0A18A6" w14:textId="2D3AFD11" w:rsidR="00CA53B4" w:rsidRPr="00CA53B4" w:rsidRDefault="00CA53B4" w:rsidP="00CA53B4">
      <w:r w:rsidRPr="00CA53B4">
        <w:t xml:space="preserve">£1119 in July 2024.The beneficiaries are residents of the estate. A grant of £250 was awarded to the Group in July 2023. In accordance with the policy on financial assistance a grant of £300 could be awarded. The financial assistance expenditure would be authorised under the Local Government Act 1972, section137. </w:t>
      </w:r>
    </w:p>
    <w:p w14:paraId="376077B0" w14:textId="77777777" w:rsidR="00CA53B4" w:rsidRPr="00CA53B4" w:rsidRDefault="00CA53B4" w:rsidP="00CA53B4">
      <w:pPr>
        <w:rPr>
          <w:b/>
          <w:bCs/>
        </w:rPr>
      </w:pPr>
      <w:r w:rsidRPr="00CA53B4">
        <w:rPr>
          <w:b/>
          <w:bCs/>
        </w:rPr>
        <w:t>Financial Assistance – Application Form</w:t>
      </w:r>
    </w:p>
    <w:p w14:paraId="0ADC7D9F" w14:textId="77777777" w:rsidR="00CA53B4" w:rsidRPr="00CA53B4" w:rsidRDefault="00CA53B4" w:rsidP="00CA53B4">
      <w:pPr>
        <w:rPr>
          <w:b/>
          <w:bCs/>
        </w:rPr>
      </w:pPr>
      <w:r w:rsidRPr="00CA53B4">
        <w:rPr>
          <w:b/>
          <w:bCs/>
        </w:rPr>
        <w:t>Name of Organisation</w:t>
      </w:r>
    </w:p>
    <w:p w14:paraId="47CBF8B4" w14:textId="77777777" w:rsidR="00CA53B4" w:rsidRPr="00CA53B4" w:rsidRDefault="00CA53B4" w:rsidP="00CA53B4">
      <w:r w:rsidRPr="00CA53B4">
        <w:t>Castle View Community Group</w:t>
      </w:r>
    </w:p>
    <w:p w14:paraId="7710F737" w14:textId="77777777" w:rsidR="00CA53B4" w:rsidRPr="00CA53B4" w:rsidRDefault="00CA53B4" w:rsidP="00CA53B4">
      <w:pPr>
        <w:rPr>
          <w:b/>
          <w:bCs/>
        </w:rPr>
      </w:pPr>
      <w:r w:rsidRPr="00CA53B4">
        <w:rPr>
          <w:b/>
          <w:bCs/>
        </w:rPr>
        <w:t>Purpose or Activities of Organisation</w:t>
      </w:r>
    </w:p>
    <w:p w14:paraId="60E8F369" w14:textId="77777777" w:rsidR="00CA53B4" w:rsidRPr="00CA53B4" w:rsidRDefault="00CA53B4" w:rsidP="00CA53B4">
      <w:r w:rsidRPr="00CA53B4">
        <w:t>Ongoing maintenance of 5 community flowerbeds including a butterfly garden</w:t>
      </w:r>
    </w:p>
    <w:p w14:paraId="63CEFBDA" w14:textId="77777777" w:rsidR="00CA53B4" w:rsidRPr="00CA53B4" w:rsidRDefault="00CA53B4" w:rsidP="00CA53B4">
      <w:r w:rsidRPr="00CA53B4">
        <w:t>Annual public liability insurance</w:t>
      </w:r>
    </w:p>
    <w:p w14:paraId="16A0CBF0" w14:textId="77777777" w:rsidR="00CA53B4" w:rsidRPr="00CA53B4" w:rsidRDefault="00CA53B4" w:rsidP="00CA53B4">
      <w:r w:rsidRPr="00CA53B4">
        <w:t>Organising community events</w:t>
      </w:r>
    </w:p>
    <w:p w14:paraId="31BC85B0" w14:textId="77777777" w:rsidR="00CA53B4" w:rsidRPr="00CA53B4" w:rsidRDefault="00CA53B4" w:rsidP="00CA53B4">
      <w:pPr>
        <w:rPr>
          <w:b/>
          <w:bCs/>
        </w:rPr>
      </w:pPr>
      <w:r w:rsidRPr="00CA53B4">
        <w:rPr>
          <w:b/>
          <w:bCs/>
        </w:rPr>
        <w:t>Membership of Organisation or Beneficiaries of Activities</w:t>
      </w:r>
    </w:p>
    <w:p w14:paraId="28618010" w14:textId="77777777" w:rsidR="00CA53B4" w:rsidRPr="00CA53B4" w:rsidRDefault="00CA53B4" w:rsidP="00CA53B4">
      <w:r w:rsidRPr="00CA53B4">
        <w:t>100 + residents of Castle View</w:t>
      </w:r>
    </w:p>
    <w:p w14:paraId="3F7AB875" w14:textId="77777777" w:rsidR="00CA53B4" w:rsidRPr="00CA53B4" w:rsidRDefault="00CA53B4" w:rsidP="00CA53B4">
      <w:pPr>
        <w:rPr>
          <w:b/>
          <w:bCs/>
        </w:rPr>
      </w:pPr>
      <w:r w:rsidRPr="00CA53B4">
        <w:rPr>
          <w:b/>
          <w:bCs/>
        </w:rPr>
        <w:t>Membership Fees</w:t>
      </w:r>
    </w:p>
    <w:p w14:paraId="620347C1" w14:textId="77777777" w:rsidR="00CA53B4" w:rsidRPr="00CA53B4" w:rsidRDefault="00CA53B4" w:rsidP="00CA53B4">
      <w:r w:rsidRPr="00CA53B4">
        <w:t>Not applicable</w:t>
      </w:r>
    </w:p>
    <w:p w14:paraId="32E49C7E" w14:textId="77777777" w:rsidR="00CA53B4" w:rsidRPr="00CA53B4" w:rsidRDefault="00CA53B4" w:rsidP="00CA53B4">
      <w:pPr>
        <w:rPr>
          <w:b/>
          <w:bCs/>
        </w:rPr>
      </w:pPr>
      <w:r w:rsidRPr="00CA53B4">
        <w:rPr>
          <w:b/>
          <w:bCs/>
        </w:rPr>
        <w:t>Present Financial Position</w:t>
      </w:r>
    </w:p>
    <w:p w14:paraId="07545E66" w14:textId="77777777" w:rsidR="00CA53B4" w:rsidRPr="00CA53B4" w:rsidRDefault="00CA53B4" w:rsidP="00CA53B4">
      <w:r w:rsidRPr="00CA53B4">
        <w:t>Total expenditure 2022/23 including community picnic £744.38. Insurance premium has greatly increased. Bank balance in July 2024 was £1119.</w:t>
      </w:r>
    </w:p>
    <w:p w14:paraId="4AB6339D" w14:textId="77777777" w:rsidR="00CA53B4" w:rsidRPr="00CA53B4" w:rsidRDefault="00CA53B4" w:rsidP="00CA53B4">
      <w:pPr>
        <w:rPr>
          <w:b/>
          <w:bCs/>
        </w:rPr>
      </w:pPr>
      <w:r w:rsidRPr="00CA53B4">
        <w:rPr>
          <w:b/>
          <w:bCs/>
        </w:rPr>
        <w:t>Purpose for which assistance is required and estimates of costs</w:t>
      </w:r>
    </w:p>
    <w:p w14:paraId="4AE6EF97" w14:textId="77777777" w:rsidR="00CA53B4" w:rsidRPr="00CA53B4" w:rsidRDefault="00CA53B4" w:rsidP="00CA53B4">
      <w:r w:rsidRPr="00CA53B4">
        <w:t>To continue maintenance of the flowerbeds and butterfly garden.</w:t>
      </w:r>
    </w:p>
    <w:p w14:paraId="188260BB" w14:textId="77777777" w:rsidR="00CA53B4" w:rsidRPr="00CA53B4" w:rsidRDefault="00CA53B4" w:rsidP="00CA53B4">
      <w:r w:rsidRPr="00CA53B4">
        <w:t>Annual public liability insurance.</w:t>
      </w:r>
    </w:p>
    <w:p w14:paraId="5CC5967C" w14:textId="77777777" w:rsidR="00CA53B4" w:rsidRDefault="00CA53B4" w:rsidP="00CA53B4">
      <w:r w:rsidRPr="00CA53B4">
        <w:t>To organise future community events</w:t>
      </w:r>
    </w:p>
    <w:p w14:paraId="4699D457" w14:textId="77777777" w:rsidR="003F3641" w:rsidRDefault="003F3641" w:rsidP="00CA53B4"/>
    <w:p w14:paraId="77C20F3D" w14:textId="77777777" w:rsidR="003F3641" w:rsidRDefault="003F3641" w:rsidP="00CA53B4"/>
    <w:p w14:paraId="36C6B55D" w14:textId="77777777" w:rsidR="003F3641" w:rsidRDefault="003F3641" w:rsidP="00CA53B4"/>
    <w:p w14:paraId="2D2FFB40" w14:textId="77777777" w:rsidR="003F3641" w:rsidRDefault="003F3641" w:rsidP="00CA53B4"/>
    <w:p w14:paraId="6E246A05" w14:textId="77777777" w:rsidR="003F3641" w:rsidRDefault="003F3641" w:rsidP="00CA53B4"/>
    <w:p w14:paraId="6CB607F1" w14:textId="77777777" w:rsidR="003F3641" w:rsidRDefault="003F3641" w:rsidP="00CA53B4"/>
    <w:p w14:paraId="38949D6B" w14:textId="77777777" w:rsidR="003F3641" w:rsidRDefault="003F3641" w:rsidP="00CA53B4"/>
    <w:p w14:paraId="028BBC2B" w14:textId="77777777" w:rsidR="003F3641" w:rsidRDefault="003F3641" w:rsidP="00CA53B4"/>
    <w:p w14:paraId="36367B8F" w14:textId="77777777" w:rsidR="003F3641" w:rsidRDefault="003F3641" w:rsidP="00CA53B4"/>
    <w:p w14:paraId="1E2AD76D" w14:textId="77777777" w:rsidR="00CA53B4" w:rsidRPr="00CA53B4" w:rsidRDefault="00CA53B4" w:rsidP="00CA53B4">
      <w:pPr>
        <w:rPr>
          <w:b/>
          <w:bCs/>
        </w:rPr>
      </w:pPr>
    </w:p>
    <w:sectPr w:rsidR="00CA53B4" w:rsidRPr="00CA53B4" w:rsidSect="00330593">
      <w:pgSz w:w="11906" w:h="16838"/>
      <w:pgMar w:top="851"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C1298"/>
    <w:multiLevelType w:val="hybridMultilevel"/>
    <w:tmpl w:val="86E20534"/>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0467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3C27"/>
    <w:rsid w:val="00014206"/>
    <w:rsid w:val="00016BAA"/>
    <w:rsid w:val="000309F5"/>
    <w:rsid w:val="000702AD"/>
    <w:rsid w:val="000C2137"/>
    <w:rsid w:val="000F1168"/>
    <w:rsid w:val="00100408"/>
    <w:rsid w:val="00106A75"/>
    <w:rsid w:val="001138F2"/>
    <w:rsid w:val="00180211"/>
    <w:rsid w:val="00204E72"/>
    <w:rsid w:val="00222C76"/>
    <w:rsid w:val="00225560"/>
    <w:rsid w:val="00231744"/>
    <w:rsid w:val="00266E1B"/>
    <w:rsid w:val="00280994"/>
    <w:rsid w:val="002930A1"/>
    <w:rsid w:val="002D20ED"/>
    <w:rsid w:val="00314F31"/>
    <w:rsid w:val="00330593"/>
    <w:rsid w:val="00340A0B"/>
    <w:rsid w:val="00351B21"/>
    <w:rsid w:val="003761B9"/>
    <w:rsid w:val="00387786"/>
    <w:rsid w:val="003D0490"/>
    <w:rsid w:val="003D5BC9"/>
    <w:rsid w:val="003F3641"/>
    <w:rsid w:val="00402CDE"/>
    <w:rsid w:val="004128D7"/>
    <w:rsid w:val="00422B4B"/>
    <w:rsid w:val="004252CA"/>
    <w:rsid w:val="0043451B"/>
    <w:rsid w:val="004450D9"/>
    <w:rsid w:val="0047707C"/>
    <w:rsid w:val="004B64CA"/>
    <w:rsid w:val="004C6662"/>
    <w:rsid w:val="004D26E5"/>
    <w:rsid w:val="005027BC"/>
    <w:rsid w:val="0052150C"/>
    <w:rsid w:val="00537303"/>
    <w:rsid w:val="0055131E"/>
    <w:rsid w:val="00571B63"/>
    <w:rsid w:val="00585FE6"/>
    <w:rsid w:val="00593C28"/>
    <w:rsid w:val="005B0914"/>
    <w:rsid w:val="005D3C8F"/>
    <w:rsid w:val="00600DEC"/>
    <w:rsid w:val="0062342B"/>
    <w:rsid w:val="006363FE"/>
    <w:rsid w:val="006B3E7E"/>
    <w:rsid w:val="006E2E3D"/>
    <w:rsid w:val="00703C35"/>
    <w:rsid w:val="00752761"/>
    <w:rsid w:val="00754DA7"/>
    <w:rsid w:val="0076067C"/>
    <w:rsid w:val="007C167E"/>
    <w:rsid w:val="007C472A"/>
    <w:rsid w:val="00863344"/>
    <w:rsid w:val="00871F2D"/>
    <w:rsid w:val="008759EE"/>
    <w:rsid w:val="008E61D4"/>
    <w:rsid w:val="008F05CE"/>
    <w:rsid w:val="0092121D"/>
    <w:rsid w:val="00975455"/>
    <w:rsid w:val="009C2009"/>
    <w:rsid w:val="009C38E2"/>
    <w:rsid w:val="00A179B1"/>
    <w:rsid w:val="00A30035"/>
    <w:rsid w:val="00A47D2A"/>
    <w:rsid w:val="00A82173"/>
    <w:rsid w:val="00A93A27"/>
    <w:rsid w:val="00AC1C14"/>
    <w:rsid w:val="00AC2B80"/>
    <w:rsid w:val="00AC2C72"/>
    <w:rsid w:val="00AD357C"/>
    <w:rsid w:val="00AE021C"/>
    <w:rsid w:val="00BB5916"/>
    <w:rsid w:val="00BF6AF8"/>
    <w:rsid w:val="00C11BE5"/>
    <w:rsid w:val="00C24822"/>
    <w:rsid w:val="00C27F8A"/>
    <w:rsid w:val="00C46344"/>
    <w:rsid w:val="00CA53B4"/>
    <w:rsid w:val="00CC0FA2"/>
    <w:rsid w:val="00CC4310"/>
    <w:rsid w:val="00CF266D"/>
    <w:rsid w:val="00D23B59"/>
    <w:rsid w:val="00D44567"/>
    <w:rsid w:val="00D56EDB"/>
    <w:rsid w:val="00D72FA0"/>
    <w:rsid w:val="00DA1340"/>
    <w:rsid w:val="00DA71C5"/>
    <w:rsid w:val="00E00E4D"/>
    <w:rsid w:val="00E10729"/>
    <w:rsid w:val="00E11CEF"/>
    <w:rsid w:val="00E32E67"/>
    <w:rsid w:val="00EA12A1"/>
    <w:rsid w:val="00EA21BD"/>
    <w:rsid w:val="00EC113C"/>
    <w:rsid w:val="00FA330A"/>
    <w:rsid w:val="00FA547D"/>
    <w:rsid w:val="00FD0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character" w:styleId="Hyperlink">
    <w:name w:val="Hyperlink"/>
    <w:basedOn w:val="DefaultParagraphFont"/>
    <w:uiPriority w:val="99"/>
    <w:semiHidden/>
    <w:unhideWhenUsed/>
    <w:rsid w:val="004450D9"/>
    <w:rPr>
      <w:color w:val="0563C1" w:themeColor="hyperlink"/>
      <w:u w:val="single"/>
    </w:rPr>
  </w:style>
  <w:style w:type="table" w:styleId="TableGrid">
    <w:name w:val="Table Grid"/>
    <w:basedOn w:val="TableNormal"/>
    <w:uiPriority w:val="39"/>
    <w:rsid w:val="0035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7E"/>
    <w:pPr>
      <w:spacing w:line="256" w:lineRule="auto"/>
      <w:ind w:left="720"/>
      <w:contextualSpacing/>
    </w:pPr>
    <w:rPr>
      <w:rFonts w:asciiTheme="minorHAnsi" w:hAnsiTheme="minorHAnsi" w:cstheme="minorBidi"/>
      <w:color w:val="auto"/>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1168">
      <w:bodyDiv w:val="1"/>
      <w:marLeft w:val="0"/>
      <w:marRight w:val="0"/>
      <w:marTop w:val="0"/>
      <w:marBottom w:val="0"/>
      <w:divBdr>
        <w:top w:val="none" w:sz="0" w:space="0" w:color="auto"/>
        <w:left w:val="none" w:sz="0" w:space="0" w:color="auto"/>
        <w:bottom w:val="none" w:sz="0" w:space="0" w:color="auto"/>
        <w:right w:val="none" w:sz="0" w:space="0" w:color="auto"/>
      </w:divBdr>
    </w:div>
    <w:div w:id="172838282">
      <w:bodyDiv w:val="1"/>
      <w:marLeft w:val="0"/>
      <w:marRight w:val="0"/>
      <w:marTop w:val="0"/>
      <w:marBottom w:val="0"/>
      <w:divBdr>
        <w:top w:val="none" w:sz="0" w:space="0" w:color="auto"/>
        <w:left w:val="none" w:sz="0" w:space="0" w:color="auto"/>
        <w:bottom w:val="none" w:sz="0" w:space="0" w:color="auto"/>
        <w:right w:val="none" w:sz="0" w:space="0" w:color="auto"/>
      </w:divBdr>
    </w:div>
    <w:div w:id="237442228">
      <w:bodyDiv w:val="1"/>
      <w:marLeft w:val="0"/>
      <w:marRight w:val="0"/>
      <w:marTop w:val="0"/>
      <w:marBottom w:val="0"/>
      <w:divBdr>
        <w:top w:val="none" w:sz="0" w:space="0" w:color="auto"/>
        <w:left w:val="none" w:sz="0" w:space="0" w:color="auto"/>
        <w:bottom w:val="none" w:sz="0" w:space="0" w:color="auto"/>
        <w:right w:val="none" w:sz="0" w:space="0" w:color="auto"/>
      </w:divBdr>
    </w:div>
    <w:div w:id="373388060">
      <w:bodyDiv w:val="1"/>
      <w:marLeft w:val="0"/>
      <w:marRight w:val="0"/>
      <w:marTop w:val="0"/>
      <w:marBottom w:val="0"/>
      <w:divBdr>
        <w:top w:val="none" w:sz="0" w:space="0" w:color="auto"/>
        <w:left w:val="none" w:sz="0" w:space="0" w:color="auto"/>
        <w:bottom w:val="none" w:sz="0" w:space="0" w:color="auto"/>
        <w:right w:val="none" w:sz="0" w:space="0" w:color="auto"/>
      </w:divBdr>
    </w:div>
    <w:div w:id="375590875">
      <w:bodyDiv w:val="1"/>
      <w:marLeft w:val="0"/>
      <w:marRight w:val="0"/>
      <w:marTop w:val="0"/>
      <w:marBottom w:val="0"/>
      <w:divBdr>
        <w:top w:val="none" w:sz="0" w:space="0" w:color="auto"/>
        <w:left w:val="none" w:sz="0" w:space="0" w:color="auto"/>
        <w:bottom w:val="none" w:sz="0" w:space="0" w:color="auto"/>
        <w:right w:val="none" w:sz="0" w:space="0" w:color="auto"/>
      </w:divBdr>
    </w:div>
    <w:div w:id="444275920">
      <w:bodyDiv w:val="1"/>
      <w:marLeft w:val="0"/>
      <w:marRight w:val="0"/>
      <w:marTop w:val="0"/>
      <w:marBottom w:val="0"/>
      <w:divBdr>
        <w:top w:val="none" w:sz="0" w:space="0" w:color="auto"/>
        <w:left w:val="none" w:sz="0" w:space="0" w:color="auto"/>
        <w:bottom w:val="none" w:sz="0" w:space="0" w:color="auto"/>
        <w:right w:val="none" w:sz="0" w:space="0" w:color="auto"/>
      </w:divBdr>
    </w:div>
    <w:div w:id="730737616">
      <w:bodyDiv w:val="1"/>
      <w:marLeft w:val="0"/>
      <w:marRight w:val="0"/>
      <w:marTop w:val="0"/>
      <w:marBottom w:val="0"/>
      <w:divBdr>
        <w:top w:val="none" w:sz="0" w:space="0" w:color="auto"/>
        <w:left w:val="none" w:sz="0" w:space="0" w:color="auto"/>
        <w:bottom w:val="none" w:sz="0" w:space="0" w:color="auto"/>
        <w:right w:val="none" w:sz="0" w:space="0" w:color="auto"/>
      </w:divBdr>
    </w:div>
    <w:div w:id="989795845">
      <w:bodyDiv w:val="1"/>
      <w:marLeft w:val="0"/>
      <w:marRight w:val="0"/>
      <w:marTop w:val="0"/>
      <w:marBottom w:val="0"/>
      <w:divBdr>
        <w:top w:val="none" w:sz="0" w:space="0" w:color="auto"/>
        <w:left w:val="none" w:sz="0" w:space="0" w:color="auto"/>
        <w:bottom w:val="none" w:sz="0" w:space="0" w:color="auto"/>
        <w:right w:val="none" w:sz="0" w:space="0" w:color="auto"/>
      </w:divBdr>
    </w:div>
    <w:div w:id="1026176278">
      <w:bodyDiv w:val="1"/>
      <w:marLeft w:val="0"/>
      <w:marRight w:val="0"/>
      <w:marTop w:val="0"/>
      <w:marBottom w:val="0"/>
      <w:divBdr>
        <w:top w:val="none" w:sz="0" w:space="0" w:color="auto"/>
        <w:left w:val="none" w:sz="0" w:space="0" w:color="auto"/>
        <w:bottom w:val="none" w:sz="0" w:space="0" w:color="auto"/>
        <w:right w:val="none" w:sz="0" w:space="0" w:color="auto"/>
      </w:divBdr>
    </w:div>
    <w:div w:id="1271160815">
      <w:bodyDiv w:val="1"/>
      <w:marLeft w:val="0"/>
      <w:marRight w:val="0"/>
      <w:marTop w:val="0"/>
      <w:marBottom w:val="0"/>
      <w:divBdr>
        <w:top w:val="none" w:sz="0" w:space="0" w:color="auto"/>
        <w:left w:val="none" w:sz="0" w:space="0" w:color="auto"/>
        <w:bottom w:val="none" w:sz="0" w:space="0" w:color="auto"/>
        <w:right w:val="none" w:sz="0" w:space="0" w:color="auto"/>
      </w:divBdr>
    </w:div>
    <w:div w:id="1452162699">
      <w:bodyDiv w:val="1"/>
      <w:marLeft w:val="0"/>
      <w:marRight w:val="0"/>
      <w:marTop w:val="0"/>
      <w:marBottom w:val="0"/>
      <w:divBdr>
        <w:top w:val="none" w:sz="0" w:space="0" w:color="auto"/>
        <w:left w:val="none" w:sz="0" w:space="0" w:color="auto"/>
        <w:bottom w:val="none" w:sz="0" w:space="0" w:color="auto"/>
        <w:right w:val="none" w:sz="0" w:space="0" w:color="auto"/>
      </w:divBdr>
    </w:div>
    <w:div w:id="1467358007">
      <w:bodyDiv w:val="1"/>
      <w:marLeft w:val="0"/>
      <w:marRight w:val="0"/>
      <w:marTop w:val="0"/>
      <w:marBottom w:val="0"/>
      <w:divBdr>
        <w:top w:val="none" w:sz="0" w:space="0" w:color="auto"/>
        <w:left w:val="none" w:sz="0" w:space="0" w:color="auto"/>
        <w:bottom w:val="none" w:sz="0" w:space="0" w:color="auto"/>
        <w:right w:val="none" w:sz="0" w:space="0" w:color="auto"/>
      </w:divBdr>
    </w:div>
    <w:div w:id="1483933151">
      <w:bodyDiv w:val="1"/>
      <w:marLeft w:val="0"/>
      <w:marRight w:val="0"/>
      <w:marTop w:val="0"/>
      <w:marBottom w:val="0"/>
      <w:divBdr>
        <w:top w:val="none" w:sz="0" w:space="0" w:color="auto"/>
        <w:left w:val="none" w:sz="0" w:space="0" w:color="auto"/>
        <w:bottom w:val="none" w:sz="0" w:space="0" w:color="auto"/>
        <w:right w:val="none" w:sz="0" w:space="0" w:color="auto"/>
      </w:divBdr>
    </w:div>
    <w:div w:id="1497189368">
      <w:bodyDiv w:val="1"/>
      <w:marLeft w:val="0"/>
      <w:marRight w:val="0"/>
      <w:marTop w:val="0"/>
      <w:marBottom w:val="0"/>
      <w:divBdr>
        <w:top w:val="none" w:sz="0" w:space="0" w:color="auto"/>
        <w:left w:val="none" w:sz="0" w:space="0" w:color="auto"/>
        <w:bottom w:val="none" w:sz="0" w:space="0" w:color="auto"/>
        <w:right w:val="none" w:sz="0" w:space="0" w:color="auto"/>
      </w:divBdr>
    </w:div>
    <w:div w:id="1648363339">
      <w:bodyDiv w:val="1"/>
      <w:marLeft w:val="0"/>
      <w:marRight w:val="0"/>
      <w:marTop w:val="0"/>
      <w:marBottom w:val="0"/>
      <w:divBdr>
        <w:top w:val="none" w:sz="0" w:space="0" w:color="auto"/>
        <w:left w:val="none" w:sz="0" w:space="0" w:color="auto"/>
        <w:bottom w:val="none" w:sz="0" w:space="0" w:color="auto"/>
        <w:right w:val="none" w:sz="0" w:space="0" w:color="auto"/>
      </w:divBdr>
    </w:div>
    <w:div w:id="1781802474">
      <w:bodyDiv w:val="1"/>
      <w:marLeft w:val="0"/>
      <w:marRight w:val="0"/>
      <w:marTop w:val="0"/>
      <w:marBottom w:val="0"/>
      <w:divBdr>
        <w:top w:val="none" w:sz="0" w:space="0" w:color="auto"/>
        <w:left w:val="none" w:sz="0" w:space="0" w:color="auto"/>
        <w:bottom w:val="none" w:sz="0" w:space="0" w:color="auto"/>
        <w:right w:val="none" w:sz="0" w:space="0" w:color="auto"/>
      </w:divBdr>
    </w:div>
    <w:div w:id="1826358376">
      <w:bodyDiv w:val="1"/>
      <w:marLeft w:val="0"/>
      <w:marRight w:val="0"/>
      <w:marTop w:val="0"/>
      <w:marBottom w:val="0"/>
      <w:divBdr>
        <w:top w:val="none" w:sz="0" w:space="0" w:color="auto"/>
        <w:left w:val="none" w:sz="0" w:space="0" w:color="auto"/>
        <w:bottom w:val="none" w:sz="0" w:space="0" w:color="auto"/>
        <w:right w:val="none" w:sz="0" w:space="0" w:color="auto"/>
      </w:divBdr>
    </w:div>
    <w:div w:id="198269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erphillytowncouncil.co.uk" TargetMode="External"/><Relationship Id="rId5" Type="http://schemas.openxmlformats.org/officeDocument/2006/relationships/hyperlink" Target="mailto:caerphillytowncouncil@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4100</Words>
  <Characters>23373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4</cp:revision>
  <dcterms:created xsi:type="dcterms:W3CDTF">2025-01-13T11:23:00Z</dcterms:created>
  <dcterms:modified xsi:type="dcterms:W3CDTF">2025-01-13T11:26:00Z</dcterms:modified>
</cp:coreProperties>
</file>