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4515" w14:textId="523E31EC" w:rsidR="00600DEC" w:rsidRPr="00A503B6" w:rsidRDefault="00600DEC" w:rsidP="00600DE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24D5BDF3" w14:textId="4A0FDB25" w:rsidR="00600DEC" w:rsidRPr="00A503B6" w:rsidRDefault="00600DEC" w:rsidP="00600DEC">
      <w:pPr>
        <w:spacing w:after="0" w:line="240" w:lineRule="auto"/>
        <w:rPr>
          <w:rFonts w:ascii="Arial Black" w:eastAsia="Calibri" w:hAnsi="Arial Black" w:cs="Calibri"/>
          <w:b/>
          <w:bCs/>
          <w:sz w:val="40"/>
          <w:szCs w:val="40"/>
          <w:lang w:eastAsia="en-GB"/>
        </w:rPr>
      </w:pPr>
      <w:r w:rsidRPr="00A503B6">
        <w:rPr>
          <w:rFonts w:ascii="Arial Black" w:eastAsia="Calibri" w:hAnsi="Arial Black" w:cs="Calibri"/>
          <w:b/>
          <w:bCs/>
          <w:sz w:val="40"/>
          <w:szCs w:val="40"/>
          <w:lang w:eastAsia="en-GB"/>
        </w:rPr>
        <w:t xml:space="preserve">C A E R P H I L </w:t>
      </w:r>
      <w:proofErr w:type="spellStart"/>
      <w:r w:rsidRPr="00A503B6">
        <w:rPr>
          <w:rFonts w:ascii="Arial Black" w:eastAsia="Calibri" w:hAnsi="Arial Black" w:cs="Calibri"/>
          <w:b/>
          <w:bCs/>
          <w:sz w:val="40"/>
          <w:szCs w:val="40"/>
          <w:lang w:eastAsia="en-GB"/>
        </w:rPr>
        <w:t>L</w:t>
      </w:r>
      <w:proofErr w:type="spellEnd"/>
      <w:r w:rsidRPr="00A503B6">
        <w:rPr>
          <w:rFonts w:ascii="Arial Black" w:eastAsia="Calibri" w:hAnsi="Arial Black" w:cs="Calibri"/>
          <w:b/>
          <w:bCs/>
          <w:sz w:val="40"/>
          <w:szCs w:val="40"/>
          <w:lang w:eastAsia="en-GB"/>
        </w:rPr>
        <w:t xml:space="preserve"> </w:t>
      </w:r>
      <w:proofErr w:type="gramStart"/>
      <w:r w:rsidRPr="00A503B6">
        <w:rPr>
          <w:rFonts w:ascii="Arial Black" w:eastAsia="Calibri" w:hAnsi="Arial Black" w:cs="Calibri"/>
          <w:b/>
          <w:bCs/>
          <w:sz w:val="40"/>
          <w:szCs w:val="40"/>
          <w:lang w:eastAsia="en-GB"/>
        </w:rPr>
        <w:t>Y  T</w:t>
      </w:r>
      <w:proofErr w:type="gramEnd"/>
      <w:r w:rsidRPr="00A503B6">
        <w:rPr>
          <w:rFonts w:ascii="Arial Black" w:eastAsia="Calibri" w:hAnsi="Arial Black" w:cs="Calibri"/>
          <w:b/>
          <w:bCs/>
          <w:sz w:val="40"/>
          <w:szCs w:val="40"/>
          <w:lang w:eastAsia="en-GB"/>
        </w:rPr>
        <w:t xml:space="preserve"> O W N  C O U N C I L</w:t>
      </w:r>
    </w:p>
    <w:p w14:paraId="37FDE353" w14:textId="1AF3DF57" w:rsidR="00600DEC" w:rsidRPr="00A503B6" w:rsidRDefault="00600DEC" w:rsidP="00600DEC">
      <w:pPr>
        <w:pStyle w:val="NoSpacing"/>
        <w:rPr>
          <w:rFonts w:ascii="Arial Black" w:hAnsi="Arial Black"/>
          <w:b/>
          <w:bCs/>
          <w:sz w:val="40"/>
          <w:szCs w:val="40"/>
          <w:lang w:eastAsia="en-GB"/>
        </w:rPr>
      </w:pPr>
      <w:r w:rsidRPr="00A503B6">
        <w:rPr>
          <w:rFonts w:ascii="Arial Black" w:hAnsi="Arial Black"/>
          <w:b/>
          <w:bCs/>
          <w:sz w:val="40"/>
          <w:szCs w:val="40"/>
          <w:lang w:eastAsia="en-GB"/>
        </w:rPr>
        <w:t xml:space="preserve">      C Y N G O </w:t>
      </w:r>
      <w:proofErr w:type="gramStart"/>
      <w:r w:rsidRPr="00A503B6">
        <w:rPr>
          <w:rFonts w:ascii="Arial Black" w:hAnsi="Arial Black"/>
          <w:b/>
          <w:bCs/>
          <w:sz w:val="40"/>
          <w:szCs w:val="40"/>
          <w:lang w:eastAsia="en-GB"/>
        </w:rPr>
        <w:t>R  T</w:t>
      </w:r>
      <w:proofErr w:type="gramEnd"/>
      <w:r w:rsidRPr="00A503B6">
        <w:rPr>
          <w:rFonts w:ascii="Arial Black" w:hAnsi="Arial Black"/>
          <w:b/>
          <w:bCs/>
          <w:sz w:val="40"/>
          <w:szCs w:val="40"/>
          <w:lang w:eastAsia="en-GB"/>
        </w:rPr>
        <w:t xml:space="preserve"> R E F  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039BC5ED" w14:textId="74B61286" w:rsidR="00600DEC" w:rsidRPr="00A503B6" w:rsidRDefault="00600DEC" w:rsidP="00600DE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3E047F88" w14:textId="4F71333F" w:rsidR="00600DEC" w:rsidRPr="00600DEC" w:rsidRDefault="00600DEC" w:rsidP="00600DEC">
      <w:pPr>
        <w:spacing w:after="0" w:line="240" w:lineRule="auto"/>
        <w:ind w:left="-567"/>
        <w:rPr>
          <w:rFonts w:eastAsia="Calibri"/>
          <w:b/>
          <w:bCs/>
          <w:u w:val="single"/>
          <w:lang w:eastAsia="en-GB"/>
        </w:rPr>
      </w:pPr>
      <w:r w:rsidRPr="00600DEC">
        <w:rPr>
          <w:rFonts w:eastAsia="Calibri"/>
          <w:b/>
          <w:bCs/>
          <w:lang w:eastAsia="en-GB"/>
        </w:rPr>
        <w:t>TOWN CLERK:</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TOWN MAYOR:    CLERC Y DREF:</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MAIR Y DREF:</w:t>
      </w:r>
    </w:p>
    <w:p w14:paraId="4D9D522E" w14:textId="2ED8B77D" w:rsidR="00600DEC" w:rsidRDefault="00600DEC" w:rsidP="00600DEC">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006A6693">
        <w:rPr>
          <w:rFonts w:eastAsia="Calibri"/>
          <w:b/>
          <w:bCs/>
          <w:lang w:eastAsia="en-GB"/>
        </w:rPr>
        <w:t xml:space="preserve"> </w:t>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Mike Prew</w:t>
      </w:r>
    </w:p>
    <w:p w14:paraId="0E362176" w14:textId="4DAE71ED" w:rsidR="003E2E49" w:rsidRDefault="003E2E49" w:rsidP="00600DEC">
      <w:pPr>
        <w:spacing w:after="0" w:line="240" w:lineRule="auto"/>
        <w:ind w:hanging="567"/>
        <w:rPr>
          <w:rFonts w:eastAsia="Calibri"/>
          <w:b/>
          <w:bCs/>
          <w:lang w:eastAsia="en-GB"/>
        </w:rPr>
      </w:pPr>
    </w:p>
    <w:p w14:paraId="76DD310D" w14:textId="6D89332E" w:rsidR="003E2E49" w:rsidRPr="003E2E49" w:rsidRDefault="003E2E49" w:rsidP="003E2E49">
      <w:pPr>
        <w:ind w:left="-567"/>
        <w:jc w:val="center"/>
        <w:rPr>
          <w:b/>
          <w:bCs/>
          <w:color w:val="auto"/>
          <w:u w:val="single"/>
        </w:rPr>
      </w:pPr>
      <w:r w:rsidRPr="003E2E49">
        <w:rPr>
          <w:b/>
          <w:bCs/>
          <w:color w:val="auto"/>
          <w:u w:val="single"/>
        </w:rPr>
        <w:t xml:space="preserve">MINUTES OF THE ORDINARY MEETING OF THE CAERPHILLY TOWN COUNCIL HELD BY REMOTE ACCESS ON MONDAY </w:t>
      </w:r>
      <w:r w:rsidR="0086579A">
        <w:rPr>
          <w:b/>
          <w:bCs/>
          <w:color w:val="auto"/>
          <w:u w:val="single"/>
        </w:rPr>
        <w:t>18</w:t>
      </w:r>
      <w:r w:rsidR="0086579A" w:rsidRPr="0086579A">
        <w:rPr>
          <w:b/>
          <w:bCs/>
          <w:color w:val="auto"/>
          <w:u w:val="single"/>
          <w:vertAlign w:val="superscript"/>
        </w:rPr>
        <w:t>TH</w:t>
      </w:r>
      <w:r w:rsidR="0086579A">
        <w:rPr>
          <w:b/>
          <w:bCs/>
          <w:color w:val="auto"/>
          <w:u w:val="single"/>
        </w:rPr>
        <w:t xml:space="preserve"> OCTOBER</w:t>
      </w:r>
      <w:r w:rsidRPr="003E2E49">
        <w:rPr>
          <w:b/>
          <w:bCs/>
          <w:color w:val="auto"/>
          <w:u w:val="single"/>
        </w:rPr>
        <w:t xml:space="preserve"> 2021</w:t>
      </w:r>
    </w:p>
    <w:p w14:paraId="72C12C69" w14:textId="77777777" w:rsidR="0086579A" w:rsidRDefault="003E2E49" w:rsidP="0086579A">
      <w:pPr>
        <w:ind w:left="-567"/>
        <w:rPr>
          <w:b/>
          <w:bCs/>
          <w:color w:val="auto"/>
        </w:rPr>
      </w:pPr>
      <w:r w:rsidRPr="003E2E49">
        <w:rPr>
          <w:b/>
          <w:bCs/>
          <w:color w:val="auto"/>
        </w:rPr>
        <w:t>Present:</w:t>
      </w:r>
    </w:p>
    <w:p w14:paraId="3C6D1ACC" w14:textId="77777777" w:rsidR="00CC103E" w:rsidRDefault="003E2E49" w:rsidP="0086579A">
      <w:pPr>
        <w:pStyle w:val="NoSpacing"/>
        <w:ind w:left="-567"/>
      </w:pPr>
      <w:r w:rsidRPr="003E2E49">
        <w:t>Councillors P J Bevan, R Bidgood, C Elsbury, J Fussell, J Grenfell,</w:t>
      </w:r>
      <w:r w:rsidR="0086579A" w:rsidRPr="0086579A">
        <w:t xml:space="preserve"> </w:t>
      </w:r>
      <w:r w:rsidR="0086579A" w:rsidRPr="003E2E49">
        <w:t>J Hibbert</w:t>
      </w:r>
      <w:r w:rsidR="0086579A">
        <w:t xml:space="preserve">, </w:t>
      </w:r>
      <w:r w:rsidR="0086579A" w:rsidRPr="003E2E49">
        <w:t>S Hodder,</w:t>
      </w:r>
    </w:p>
    <w:p w14:paraId="5426DE17" w14:textId="68E3D25F" w:rsidR="003E2E49" w:rsidRDefault="003E2E49" w:rsidP="0086579A">
      <w:pPr>
        <w:pStyle w:val="NoSpacing"/>
        <w:ind w:left="-567"/>
      </w:pPr>
      <w:r w:rsidRPr="003E2E49">
        <w:t xml:space="preserve">H Jackson, </w:t>
      </w:r>
      <w:r w:rsidR="00CC103E" w:rsidRPr="003E2E49">
        <w:rPr>
          <w:color w:val="auto"/>
        </w:rPr>
        <w:t>S Morgan</w:t>
      </w:r>
      <w:r w:rsidR="00CC103E">
        <w:rPr>
          <w:color w:val="auto"/>
        </w:rPr>
        <w:t>,</w:t>
      </w:r>
      <w:r w:rsidR="00CC103E" w:rsidRPr="003E2E49">
        <w:t xml:space="preserve"> </w:t>
      </w:r>
      <w:r w:rsidRPr="003E2E49">
        <w:t xml:space="preserve">M Prew </w:t>
      </w:r>
    </w:p>
    <w:p w14:paraId="46954FB6" w14:textId="77777777" w:rsidR="0086579A" w:rsidRPr="0086579A" w:rsidRDefault="0086579A" w:rsidP="0086579A">
      <w:pPr>
        <w:pStyle w:val="NoSpacing"/>
        <w:ind w:left="-426"/>
        <w:rPr>
          <w:b/>
          <w:bCs/>
          <w:color w:val="auto"/>
        </w:rPr>
      </w:pPr>
    </w:p>
    <w:p w14:paraId="0362A34B" w14:textId="77777777" w:rsidR="004E4082" w:rsidRDefault="003E2E49" w:rsidP="003E2E49">
      <w:pPr>
        <w:ind w:left="-567"/>
        <w:rPr>
          <w:b/>
          <w:bCs/>
          <w:color w:val="auto"/>
        </w:rPr>
      </w:pPr>
      <w:r w:rsidRPr="003E2E49">
        <w:rPr>
          <w:b/>
          <w:bCs/>
          <w:color w:val="auto"/>
        </w:rPr>
        <w:t xml:space="preserve">Apologies: </w:t>
      </w:r>
    </w:p>
    <w:p w14:paraId="7222F650" w14:textId="5A200A03" w:rsidR="003E2E49" w:rsidRDefault="003E2E49" w:rsidP="00CC103E">
      <w:pPr>
        <w:pStyle w:val="NoSpacing"/>
        <w:ind w:left="-567"/>
      </w:pPr>
      <w:r w:rsidRPr="003E2E49">
        <w:rPr>
          <w:color w:val="auto"/>
        </w:rPr>
        <w:t>Councillor</w:t>
      </w:r>
      <w:r w:rsidR="006A6693">
        <w:rPr>
          <w:color w:val="auto"/>
        </w:rPr>
        <w:t>s</w:t>
      </w:r>
      <w:r w:rsidRPr="003E2E49">
        <w:rPr>
          <w:color w:val="auto"/>
        </w:rPr>
        <w:t xml:space="preserve"> </w:t>
      </w:r>
      <w:r w:rsidR="00CC103E" w:rsidRPr="003E2E49">
        <w:t>S Kent,</w:t>
      </w:r>
      <w:r w:rsidR="00CC103E">
        <w:t xml:space="preserve"> </w:t>
      </w:r>
      <w:r w:rsidR="00CC103E" w:rsidRPr="003E2E49">
        <w:t>J Pritchard</w:t>
      </w:r>
    </w:p>
    <w:p w14:paraId="1A2D0051" w14:textId="77777777" w:rsidR="00CC103E" w:rsidRPr="00CC103E" w:rsidRDefault="00CC103E" w:rsidP="00CC103E">
      <w:pPr>
        <w:pStyle w:val="NoSpacing"/>
        <w:ind w:left="-567"/>
      </w:pPr>
    </w:p>
    <w:p w14:paraId="425052B9" w14:textId="75647482" w:rsidR="003E2E49" w:rsidRDefault="003E2E49" w:rsidP="003E2E49">
      <w:pPr>
        <w:ind w:left="-567"/>
        <w:rPr>
          <w:b/>
          <w:bCs/>
          <w:color w:val="auto"/>
        </w:rPr>
      </w:pPr>
      <w:r w:rsidRPr="003E2E49">
        <w:rPr>
          <w:b/>
          <w:bCs/>
          <w:color w:val="auto"/>
        </w:rPr>
        <w:t>In Attendance:</w:t>
      </w:r>
    </w:p>
    <w:p w14:paraId="2A657397" w14:textId="77777777" w:rsidR="006A6693" w:rsidRDefault="003E2E49" w:rsidP="006A6693">
      <w:pPr>
        <w:ind w:left="-567"/>
        <w:rPr>
          <w:color w:val="auto"/>
        </w:rPr>
      </w:pPr>
      <w:r w:rsidRPr="003E2E49">
        <w:rPr>
          <w:color w:val="auto"/>
        </w:rPr>
        <w:t>P G Davy, Town Clerk</w:t>
      </w:r>
    </w:p>
    <w:p w14:paraId="0AB1219A" w14:textId="1D122F75" w:rsidR="003E2E49" w:rsidRPr="00A461CE" w:rsidRDefault="00CC103E" w:rsidP="00CC103E">
      <w:pPr>
        <w:tabs>
          <w:tab w:val="left" w:pos="-142"/>
        </w:tabs>
        <w:ind w:left="-567" w:hanging="567"/>
        <w:rPr>
          <w:color w:val="auto"/>
          <w:u w:val="single"/>
        </w:rPr>
      </w:pPr>
      <w:r>
        <w:rPr>
          <w:b/>
          <w:bCs/>
          <w:color w:val="auto"/>
        </w:rPr>
        <w:t>5</w:t>
      </w:r>
      <w:r w:rsidR="00A461CE" w:rsidRPr="00A461CE">
        <w:rPr>
          <w:b/>
          <w:bCs/>
          <w:color w:val="auto"/>
        </w:rPr>
        <w:t xml:space="preserve">5    </w:t>
      </w:r>
      <w:r w:rsidR="00A461CE" w:rsidRPr="00A461CE">
        <w:rPr>
          <w:b/>
          <w:bCs/>
          <w:color w:val="auto"/>
          <w:u w:val="single"/>
        </w:rPr>
        <w:t xml:space="preserve">MINUTES OF THE ORDINARY TOWN COUNCIL MEETING HELD ON </w:t>
      </w:r>
      <w:r>
        <w:rPr>
          <w:b/>
          <w:bCs/>
          <w:color w:val="auto"/>
          <w:u w:val="single"/>
        </w:rPr>
        <w:t>20</w:t>
      </w:r>
      <w:r w:rsidRPr="00CC103E">
        <w:rPr>
          <w:b/>
          <w:bCs/>
          <w:color w:val="auto"/>
          <w:u w:val="single"/>
          <w:vertAlign w:val="superscript"/>
        </w:rPr>
        <w:t>TH</w:t>
      </w:r>
      <w:r>
        <w:rPr>
          <w:b/>
          <w:bCs/>
          <w:color w:val="auto"/>
          <w:u w:val="single"/>
        </w:rPr>
        <w:t xml:space="preserve"> SEPTEMBER </w:t>
      </w:r>
      <w:r w:rsidR="00A461CE" w:rsidRPr="00A461CE">
        <w:rPr>
          <w:b/>
          <w:bCs/>
          <w:color w:val="auto"/>
          <w:u w:val="single"/>
        </w:rPr>
        <w:t>2021</w:t>
      </w:r>
    </w:p>
    <w:p w14:paraId="4862D6B4" w14:textId="557B0CE9" w:rsidR="003E2E49" w:rsidRPr="003E2E49" w:rsidRDefault="003E2E49" w:rsidP="003E2E49">
      <w:pPr>
        <w:ind w:left="-567"/>
        <w:rPr>
          <w:color w:val="auto"/>
        </w:rPr>
      </w:pPr>
      <w:r w:rsidRPr="003E2E49">
        <w:rPr>
          <w:color w:val="auto"/>
        </w:rPr>
        <w:t xml:space="preserve">Minutes of the Ordinary Town Council Meeting held on </w:t>
      </w:r>
      <w:r w:rsidR="00CC103E">
        <w:rPr>
          <w:color w:val="auto"/>
        </w:rPr>
        <w:t>20</w:t>
      </w:r>
      <w:r w:rsidR="00CC103E">
        <w:rPr>
          <w:color w:val="auto"/>
          <w:vertAlign w:val="superscript"/>
        </w:rPr>
        <w:t xml:space="preserve">th </w:t>
      </w:r>
      <w:r w:rsidR="00CC103E">
        <w:rPr>
          <w:color w:val="auto"/>
        </w:rPr>
        <w:t>September</w:t>
      </w:r>
      <w:r w:rsidRPr="003E2E49">
        <w:rPr>
          <w:color w:val="auto"/>
        </w:rPr>
        <w:t xml:space="preserve"> 2021 were received and confirmed. Minutes to be signed by the Town Mayor when practical.</w:t>
      </w:r>
    </w:p>
    <w:p w14:paraId="12D3955B" w14:textId="36AE0B42" w:rsidR="003E2E49" w:rsidRDefault="005212B5" w:rsidP="00A461CE">
      <w:pPr>
        <w:ind w:left="-567" w:hanging="567"/>
        <w:rPr>
          <w:b/>
          <w:bCs/>
          <w:color w:val="auto"/>
        </w:rPr>
      </w:pPr>
      <w:r>
        <w:rPr>
          <w:b/>
          <w:bCs/>
          <w:color w:val="auto"/>
        </w:rPr>
        <w:t>5</w:t>
      </w:r>
      <w:r w:rsidR="00377387">
        <w:rPr>
          <w:b/>
          <w:bCs/>
          <w:color w:val="auto"/>
        </w:rPr>
        <w:t>6</w:t>
      </w:r>
      <w:r w:rsidR="00377387">
        <w:rPr>
          <w:b/>
          <w:bCs/>
          <w:color w:val="auto"/>
        </w:rPr>
        <w:tab/>
      </w:r>
      <w:r w:rsidR="00A461CE" w:rsidRPr="00A461CE">
        <w:rPr>
          <w:b/>
          <w:bCs/>
          <w:color w:val="auto"/>
          <w:u w:val="single"/>
        </w:rPr>
        <w:t>MATTERS ARISING</w:t>
      </w:r>
    </w:p>
    <w:p w14:paraId="6133C1D6" w14:textId="51BBF106" w:rsidR="00446D06" w:rsidRDefault="00CC103E" w:rsidP="00A461CE">
      <w:pPr>
        <w:ind w:left="-567"/>
        <w:rPr>
          <w:color w:val="auto"/>
        </w:rPr>
      </w:pPr>
      <w:r>
        <w:rPr>
          <w:color w:val="auto"/>
        </w:rPr>
        <w:t>There were no matters arising.</w:t>
      </w:r>
    </w:p>
    <w:p w14:paraId="034FE330" w14:textId="754523F5" w:rsidR="003E2E49" w:rsidRDefault="005212B5" w:rsidP="005212B5">
      <w:pPr>
        <w:pStyle w:val="NoSpacing"/>
        <w:ind w:left="-426" w:hanging="708"/>
        <w:rPr>
          <w:b/>
          <w:bCs/>
          <w:u w:val="single"/>
        </w:rPr>
      </w:pPr>
      <w:r>
        <w:rPr>
          <w:b/>
          <w:bCs/>
        </w:rPr>
        <w:t>5</w:t>
      </w:r>
      <w:r w:rsidR="00377387" w:rsidRPr="005212B5">
        <w:rPr>
          <w:b/>
          <w:bCs/>
        </w:rPr>
        <w:t>7</w:t>
      </w:r>
      <w:r>
        <w:t xml:space="preserve">     </w:t>
      </w:r>
      <w:r w:rsidR="00A461CE" w:rsidRPr="005212B5">
        <w:rPr>
          <w:b/>
          <w:bCs/>
          <w:u w:val="single"/>
        </w:rPr>
        <w:t>COMMUNITY SAFETY MATTERS</w:t>
      </w:r>
    </w:p>
    <w:p w14:paraId="1F1CC07E" w14:textId="2D116416" w:rsidR="005212B5" w:rsidRDefault="005212B5" w:rsidP="005212B5">
      <w:pPr>
        <w:pStyle w:val="NoSpacing"/>
        <w:ind w:left="-426" w:hanging="708"/>
        <w:rPr>
          <w:b/>
          <w:bCs/>
          <w:u w:val="single"/>
        </w:rPr>
      </w:pPr>
    </w:p>
    <w:p w14:paraId="1CED313F" w14:textId="4FB9B70F" w:rsidR="005212B5" w:rsidRDefault="005212B5" w:rsidP="005212B5">
      <w:pPr>
        <w:pStyle w:val="NoSpacing"/>
        <w:ind w:left="-426" w:hanging="708"/>
      </w:pPr>
      <w:r>
        <w:tab/>
        <w:t xml:space="preserve">The Town Clerk was requested to obtain an update from the police on the assault on </w:t>
      </w:r>
      <w:proofErr w:type="spellStart"/>
      <w:r>
        <w:t>Pontygwindy</w:t>
      </w:r>
      <w:proofErr w:type="spellEnd"/>
      <w:r>
        <w:t xml:space="preserve"> Road referred to at the last meeting of the Town Council as this may have been misreported.</w:t>
      </w:r>
    </w:p>
    <w:p w14:paraId="22B0A3E0" w14:textId="6D8B91A7" w:rsidR="005212B5" w:rsidRDefault="005212B5" w:rsidP="005212B5">
      <w:pPr>
        <w:pStyle w:val="NoSpacing"/>
        <w:ind w:left="-426" w:hanging="708"/>
      </w:pPr>
    </w:p>
    <w:p w14:paraId="56791B4B" w14:textId="0E2813E1" w:rsidR="005212B5" w:rsidRPr="00A461CE" w:rsidRDefault="005212B5" w:rsidP="005212B5">
      <w:pPr>
        <w:ind w:left="-567" w:hanging="567"/>
        <w:rPr>
          <w:b/>
          <w:bCs/>
          <w:color w:val="auto"/>
          <w:u w:val="single"/>
        </w:rPr>
      </w:pPr>
      <w:r>
        <w:rPr>
          <w:b/>
          <w:bCs/>
          <w:color w:val="auto"/>
        </w:rPr>
        <w:t>58</w:t>
      </w:r>
      <w:r>
        <w:rPr>
          <w:b/>
          <w:bCs/>
          <w:color w:val="auto"/>
        </w:rPr>
        <w:tab/>
      </w:r>
      <w:r w:rsidRPr="00A461CE">
        <w:rPr>
          <w:b/>
          <w:bCs/>
          <w:color w:val="auto"/>
          <w:u w:val="single"/>
        </w:rPr>
        <w:t>TOWN MAYOR’S DIARY</w:t>
      </w:r>
    </w:p>
    <w:p w14:paraId="23AC841C" w14:textId="78AF0030" w:rsidR="005212B5" w:rsidRDefault="005212B5" w:rsidP="005212B5">
      <w:pPr>
        <w:ind w:left="-567"/>
        <w:rPr>
          <w:color w:val="auto"/>
        </w:rPr>
      </w:pPr>
      <w:r>
        <w:rPr>
          <w:color w:val="auto"/>
        </w:rPr>
        <w:t xml:space="preserve">The </w:t>
      </w:r>
      <w:proofErr w:type="gramStart"/>
      <w:r>
        <w:rPr>
          <w:color w:val="auto"/>
        </w:rPr>
        <w:t>Mayor</w:t>
      </w:r>
      <w:proofErr w:type="gramEnd"/>
      <w:r>
        <w:rPr>
          <w:color w:val="auto"/>
        </w:rPr>
        <w:t xml:space="preserve"> had attended at Y </w:t>
      </w:r>
      <w:proofErr w:type="spellStart"/>
      <w:r>
        <w:rPr>
          <w:color w:val="auto"/>
        </w:rPr>
        <w:t>Galeri</w:t>
      </w:r>
      <w:proofErr w:type="spellEnd"/>
      <w:r>
        <w:rPr>
          <w:color w:val="auto"/>
        </w:rPr>
        <w:t xml:space="preserve"> to mark the retirement of the owner.  He had presented a cheque on behalf of the Town </w:t>
      </w:r>
      <w:r w:rsidR="003C3593">
        <w:rPr>
          <w:color w:val="auto"/>
        </w:rPr>
        <w:t>Council</w:t>
      </w:r>
      <w:r>
        <w:rPr>
          <w:color w:val="auto"/>
        </w:rPr>
        <w:t xml:space="preserve"> to Sense C</w:t>
      </w:r>
      <w:r w:rsidR="003C3593">
        <w:rPr>
          <w:color w:val="auto"/>
        </w:rPr>
        <w:t xml:space="preserve">ymru one of his charities for the year.  The charity hope to use the donation towards an adapted swing in their sensory garden.  </w:t>
      </w:r>
      <w:r w:rsidR="00C7188D">
        <w:rPr>
          <w:color w:val="auto"/>
        </w:rPr>
        <w:t xml:space="preserve">The </w:t>
      </w:r>
      <w:proofErr w:type="gramStart"/>
      <w:r w:rsidR="00C7188D">
        <w:rPr>
          <w:color w:val="auto"/>
        </w:rPr>
        <w:t>Mayor</w:t>
      </w:r>
      <w:proofErr w:type="gramEnd"/>
      <w:r w:rsidR="00C7188D">
        <w:rPr>
          <w:color w:val="auto"/>
        </w:rPr>
        <w:t xml:space="preserve"> had attended the inauguration of a new priest at Mount Carmel Baptist Church.  </w:t>
      </w:r>
      <w:r w:rsidR="003C3593">
        <w:rPr>
          <w:color w:val="auto"/>
        </w:rPr>
        <w:t>The Deputy Mayor had attended a members’ meeting of the Caerphilly Tourist Association.</w:t>
      </w:r>
    </w:p>
    <w:p w14:paraId="3E4481B8" w14:textId="40B14059" w:rsidR="00661D94" w:rsidRPr="00661D94" w:rsidRDefault="00661D94" w:rsidP="005212B5">
      <w:pPr>
        <w:ind w:left="-567"/>
        <w:rPr>
          <w:b/>
          <w:bCs/>
          <w:color w:val="auto"/>
          <w:u w:val="single"/>
        </w:rPr>
      </w:pPr>
      <w:r>
        <w:rPr>
          <w:b/>
          <w:bCs/>
          <w:color w:val="auto"/>
          <w:u w:val="single"/>
        </w:rPr>
        <w:tab/>
      </w:r>
      <w:r>
        <w:rPr>
          <w:b/>
          <w:bCs/>
          <w:color w:val="auto"/>
          <w:u w:val="single"/>
        </w:rPr>
        <w:tab/>
      </w:r>
      <w:r>
        <w:rPr>
          <w:b/>
          <w:bCs/>
          <w:color w:val="auto"/>
          <w:u w:val="single"/>
        </w:rPr>
        <w:tab/>
      </w:r>
      <w:r>
        <w:rPr>
          <w:b/>
          <w:bCs/>
          <w:color w:val="auto"/>
          <w:u w:val="single"/>
        </w:rPr>
        <w:tab/>
      </w:r>
      <w:r>
        <w:rPr>
          <w:b/>
          <w:bCs/>
          <w:color w:val="auto"/>
          <w:u w:val="single"/>
        </w:rPr>
        <w:tab/>
      </w:r>
      <w:r>
        <w:rPr>
          <w:b/>
          <w:bCs/>
          <w:color w:val="auto"/>
          <w:u w:val="single"/>
        </w:rPr>
        <w:tab/>
      </w:r>
      <w:r>
        <w:rPr>
          <w:b/>
          <w:bCs/>
          <w:color w:val="auto"/>
          <w:u w:val="single"/>
        </w:rPr>
        <w:tab/>
      </w:r>
      <w:r>
        <w:rPr>
          <w:b/>
          <w:bCs/>
          <w:color w:val="auto"/>
          <w:u w:val="single"/>
        </w:rPr>
        <w:tab/>
      </w:r>
      <w:r>
        <w:rPr>
          <w:b/>
          <w:bCs/>
          <w:color w:val="auto"/>
          <w:u w:val="single"/>
        </w:rPr>
        <w:tab/>
      </w:r>
      <w:r>
        <w:rPr>
          <w:b/>
          <w:bCs/>
          <w:color w:val="auto"/>
          <w:u w:val="single"/>
        </w:rPr>
        <w:tab/>
      </w:r>
      <w:r>
        <w:rPr>
          <w:b/>
          <w:bCs/>
          <w:color w:val="auto"/>
          <w:u w:val="single"/>
        </w:rPr>
        <w:tab/>
      </w:r>
      <w:r>
        <w:rPr>
          <w:b/>
          <w:bCs/>
          <w:color w:val="auto"/>
          <w:u w:val="single"/>
        </w:rPr>
        <w:tab/>
      </w:r>
      <w:r>
        <w:rPr>
          <w:b/>
          <w:bCs/>
          <w:color w:val="auto"/>
          <w:u w:val="single"/>
        </w:rPr>
        <w:tab/>
      </w:r>
      <w:r>
        <w:rPr>
          <w:b/>
          <w:bCs/>
          <w:color w:val="auto"/>
          <w:u w:val="single"/>
        </w:rPr>
        <w:tab/>
      </w:r>
    </w:p>
    <w:p w14:paraId="001E735F" w14:textId="77777777" w:rsidR="00661D94" w:rsidRDefault="00661D94" w:rsidP="003C3593">
      <w:pPr>
        <w:spacing w:after="3" w:line="240" w:lineRule="auto"/>
        <w:jc w:val="center"/>
        <w:rPr>
          <w:rFonts w:eastAsia="Times New Roman"/>
          <w:b/>
          <w:bCs/>
          <w:sz w:val="22"/>
          <w:szCs w:val="22"/>
          <w:lang w:eastAsia="en-GB"/>
        </w:rPr>
      </w:pPr>
    </w:p>
    <w:p w14:paraId="0AE3A31C" w14:textId="1B8D242F" w:rsidR="00964ABD" w:rsidRPr="00661D94" w:rsidRDefault="00611858" w:rsidP="00611858">
      <w:pPr>
        <w:spacing w:after="3" w:line="240" w:lineRule="auto"/>
        <w:rPr>
          <w:rFonts w:eastAsia="Calibri"/>
          <w:b/>
          <w:bCs/>
          <w:sz w:val="22"/>
          <w:szCs w:val="22"/>
          <w:lang w:eastAsia="en-GB"/>
        </w:rPr>
      </w:pPr>
      <w:r>
        <w:rPr>
          <w:rFonts w:eastAsia="Times New Roman"/>
          <w:b/>
          <w:bCs/>
          <w:sz w:val="22"/>
          <w:szCs w:val="22"/>
          <w:lang w:eastAsia="en-GB"/>
        </w:rPr>
        <w:t xml:space="preserve">   </w:t>
      </w:r>
      <w:r w:rsidR="00EC32FB">
        <w:rPr>
          <w:rFonts w:eastAsia="Times New Roman"/>
          <w:b/>
          <w:bCs/>
          <w:sz w:val="22"/>
          <w:szCs w:val="22"/>
          <w:lang w:eastAsia="en-GB"/>
        </w:rPr>
        <w:t xml:space="preserve">  </w:t>
      </w:r>
      <w:r>
        <w:rPr>
          <w:rFonts w:eastAsia="Times New Roman"/>
          <w:b/>
          <w:bCs/>
          <w:sz w:val="22"/>
          <w:szCs w:val="22"/>
          <w:lang w:eastAsia="en-GB"/>
        </w:rPr>
        <w:t xml:space="preserve"> </w:t>
      </w:r>
      <w:r w:rsidR="00964ABD" w:rsidRPr="00661D94">
        <w:rPr>
          <w:rFonts w:eastAsia="Times New Roman"/>
          <w:b/>
          <w:bCs/>
          <w:sz w:val="22"/>
          <w:szCs w:val="22"/>
          <w:lang w:eastAsia="en-GB"/>
        </w:rPr>
        <w:t xml:space="preserve">Address: The </w:t>
      </w:r>
      <w:proofErr w:type="spellStart"/>
      <w:r w:rsidR="00964ABD" w:rsidRPr="00661D94">
        <w:rPr>
          <w:rFonts w:eastAsia="Times New Roman"/>
          <w:b/>
          <w:bCs/>
          <w:sz w:val="22"/>
          <w:szCs w:val="22"/>
          <w:lang w:eastAsia="en-GB"/>
        </w:rPr>
        <w:t>Twyn</w:t>
      </w:r>
      <w:proofErr w:type="spellEnd"/>
      <w:r w:rsidR="00964ABD" w:rsidRPr="00661D94">
        <w:rPr>
          <w:rFonts w:eastAsia="Times New Roman"/>
          <w:b/>
          <w:bCs/>
          <w:sz w:val="22"/>
          <w:szCs w:val="22"/>
          <w:lang w:eastAsia="en-GB"/>
        </w:rPr>
        <w:t xml:space="preserve"> Community Centre </w:t>
      </w:r>
      <w:proofErr w:type="gramStart"/>
      <w:r w:rsidR="00964ABD" w:rsidRPr="00661D94">
        <w:rPr>
          <w:rFonts w:eastAsia="Times New Roman"/>
          <w:b/>
          <w:bCs/>
          <w:sz w:val="22"/>
          <w:szCs w:val="22"/>
          <w:lang w:eastAsia="en-GB"/>
        </w:rPr>
        <w:t>The</w:t>
      </w:r>
      <w:proofErr w:type="gramEnd"/>
      <w:r w:rsidR="00964ABD" w:rsidRPr="00661D94">
        <w:rPr>
          <w:rFonts w:eastAsia="Times New Roman"/>
          <w:b/>
          <w:bCs/>
          <w:sz w:val="22"/>
          <w:szCs w:val="22"/>
          <w:lang w:eastAsia="en-GB"/>
        </w:rPr>
        <w:t xml:space="preserve"> </w:t>
      </w:r>
      <w:proofErr w:type="spellStart"/>
      <w:r w:rsidR="00964ABD" w:rsidRPr="00661D94">
        <w:rPr>
          <w:rFonts w:eastAsia="Times New Roman"/>
          <w:b/>
          <w:bCs/>
          <w:sz w:val="22"/>
          <w:szCs w:val="22"/>
          <w:lang w:eastAsia="en-GB"/>
        </w:rPr>
        <w:t>Twyn</w:t>
      </w:r>
      <w:proofErr w:type="spellEnd"/>
      <w:r w:rsidR="00964ABD" w:rsidRPr="00661D94">
        <w:rPr>
          <w:rFonts w:eastAsia="Times New Roman"/>
          <w:b/>
          <w:bCs/>
          <w:sz w:val="22"/>
          <w:szCs w:val="22"/>
          <w:lang w:eastAsia="en-GB"/>
        </w:rPr>
        <w:t xml:space="preserve"> Caerphilly CF83 IJL</w:t>
      </w:r>
    </w:p>
    <w:p w14:paraId="59F50DE3" w14:textId="29C47319" w:rsidR="00964ABD" w:rsidRPr="00661D94" w:rsidRDefault="00611858" w:rsidP="00611858">
      <w:pPr>
        <w:spacing w:after="0" w:line="243" w:lineRule="auto"/>
        <w:ind w:left="1440" w:right="2431"/>
        <w:rPr>
          <w:rFonts w:eastAsia="Times New Roman"/>
          <w:b/>
          <w:bCs/>
          <w:sz w:val="22"/>
          <w:szCs w:val="22"/>
          <w:lang w:eastAsia="en-GB"/>
        </w:rPr>
      </w:pPr>
      <w:r>
        <w:rPr>
          <w:rFonts w:eastAsia="Times New Roman"/>
          <w:b/>
          <w:bCs/>
          <w:sz w:val="22"/>
          <w:szCs w:val="22"/>
          <w:lang w:eastAsia="en-GB"/>
        </w:rPr>
        <w:t xml:space="preserve">      </w:t>
      </w:r>
      <w:r w:rsidR="00EC32FB">
        <w:rPr>
          <w:rFonts w:eastAsia="Times New Roman"/>
          <w:b/>
          <w:bCs/>
          <w:sz w:val="22"/>
          <w:szCs w:val="22"/>
          <w:lang w:eastAsia="en-GB"/>
        </w:rPr>
        <w:t xml:space="preserve">   </w:t>
      </w:r>
      <w:r w:rsidR="00964ABD" w:rsidRPr="00661D94">
        <w:rPr>
          <w:rFonts w:eastAsia="Times New Roman"/>
          <w:b/>
          <w:bCs/>
          <w:sz w:val="22"/>
          <w:szCs w:val="22"/>
          <w:lang w:eastAsia="en-GB"/>
        </w:rPr>
        <w:t>Telephone Caerphilly 07950 935822</w:t>
      </w:r>
    </w:p>
    <w:p w14:paraId="29229775" w14:textId="50416AB1" w:rsidR="00964ABD" w:rsidRPr="00661D94" w:rsidRDefault="00611858" w:rsidP="00611858">
      <w:pPr>
        <w:spacing w:after="0" w:line="243" w:lineRule="auto"/>
        <w:ind w:right="2431"/>
        <w:rPr>
          <w:rFonts w:eastAsia="Calibri"/>
          <w:b/>
          <w:bCs/>
          <w:sz w:val="22"/>
          <w:szCs w:val="22"/>
          <w:lang w:eastAsia="en-GB"/>
        </w:rPr>
      </w:pPr>
      <w:r>
        <w:rPr>
          <w:rFonts w:eastAsia="Times New Roman"/>
          <w:b/>
          <w:bCs/>
          <w:sz w:val="22"/>
          <w:szCs w:val="22"/>
          <w:lang w:eastAsia="en-GB"/>
        </w:rPr>
        <w:t xml:space="preserve">                   </w:t>
      </w:r>
      <w:r w:rsidR="00EC32FB">
        <w:rPr>
          <w:rFonts w:eastAsia="Times New Roman"/>
          <w:b/>
          <w:bCs/>
          <w:sz w:val="22"/>
          <w:szCs w:val="22"/>
          <w:lang w:eastAsia="en-GB"/>
        </w:rPr>
        <w:t xml:space="preserve">   </w:t>
      </w:r>
      <w:r>
        <w:rPr>
          <w:rFonts w:eastAsia="Times New Roman"/>
          <w:b/>
          <w:bCs/>
          <w:sz w:val="22"/>
          <w:szCs w:val="22"/>
          <w:lang w:eastAsia="en-GB"/>
        </w:rPr>
        <w:t xml:space="preserve">  </w:t>
      </w:r>
      <w:r w:rsidR="00964ABD" w:rsidRPr="00661D94">
        <w:rPr>
          <w:rFonts w:eastAsia="Times New Roman"/>
          <w:b/>
          <w:bCs/>
          <w:sz w:val="22"/>
          <w:szCs w:val="22"/>
          <w:lang w:eastAsia="en-GB"/>
        </w:rPr>
        <w:t>E-mail: caerphillytowncouncil@outlook.com</w:t>
      </w:r>
    </w:p>
    <w:p w14:paraId="2F191CC0" w14:textId="0C085C77" w:rsidR="00964ABD" w:rsidRPr="00661D94" w:rsidRDefault="00611858" w:rsidP="00611858">
      <w:pPr>
        <w:spacing w:after="3" w:line="240" w:lineRule="auto"/>
        <w:rPr>
          <w:rFonts w:eastAsia="Times New Roman"/>
          <w:b/>
          <w:bCs/>
          <w:sz w:val="22"/>
          <w:szCs w:val="22"/>
          <w:lang w:eastAsia="en-GB"/>
        </w:rPr>
      </w:pPr>
      <w:r>
        <w:rPr>
          <w:rFonts w:eastAsia="Times New Roman"/>
          <w:b/>
          <w:bCs/>
          <w:sz w:val="22"/>
          <w:szCs w:val="22"/>
          <w:lang w:eastAsia="en-GB"/>
        </w:rPr>
        <w:t xml:space="preserve">                </w:t>
      </w:r>
      <w:r w:rsidR="00EC32FB">
        <w:rPr>
          <w:rFonts w:eastAsia="Times New Roman"/>
          <w:b/>
          <w:bCs/>
          <w:sz w:val="22"/>
          <w:szCs w:val="22"/>
          <w:lang w:eastAsia="en-GB"/>
        </w:rPr>
        <w:t xml:space="preserve">    </w:t>
      </w:r>
      <w:r>
        <w:rPr>
          <w:rFonts w:eastAsia="Times New Roman"/>
          <w:b/>
          <w:bCs/>
          <w:sz w:val="22"/>
          <w:szCs w:val="22"/>
          <w:lang w:eastAsia="en-GB"/>
        </w:rPr>
        <w:t xml:space="preserve"> </w:t>
      </w:r>
      <w:r w:rsidR="00964ABD" w:rsidRPr="00661D94">
        <w:rPr>
          <w:rFonts w:eastAsia="Times New Roman"/>
          <w:b/>
          <w:bCs/>
          <w:sz w:val="22"/>
          <w:szCs w:val="22"/>
          <w:lang w:eastAsia="en-GB"/>
        </w:rPr>
        <w:t xml:space="preserve">Office Hours: </w:t>
      </w:r>
      <w:r w:rsidR="00661D94" w:rsidRPr="00661D94">
        <w:rPr>
          <w:rFonts w:eastAsia="Times New Roman"/>
          <w:b/>
          <w:bCs/>
          <w:sz w:val="22"/>
          <w:szCs w:val="22"/>
          <w:lang w:eastAsia="en-GB"/>
        </w:rPr>
        <w:t>By Appointment Monday to Friday</w:t>
      </w:r>
    </w:p>
    <w:p w14:paraId="14856602" w14:textId="77777777" w:rsidR="005212B5" w:rsidRPr="00964ABD" w:rsidRDefault="005212B5" w:rsidP="00611858">
      <w:pPr>
        <w:spacing w:after="3" w:line="240" w:lineRule="auto"/>
        <w:ind w:left="882" w:hanging="10"/>
        <w:rPr>
          <w:rFonts w:ascii="Calibri" w:eastAsia="Calibri" w:hAnsi="Calibri" w:cs="Calibri"/>
          <w:sz w:val="22"/>
          <w:szCs w:val="22"/>
          <w:lang w:eastAsia="en-GB"/>
        </w:rPr>
      </w:pPr>
    </w:p>
    <w:p w14:paraId="3CF77889" w14:textId="77777777" w:rsidR="00186413" w:rsidRDefault="00186413" w:rsidP="00851D44">
      <w:pPr>
        <w:ind w:left="-567" w:hanging="567"/>
        <w:rPr>
          <w:b/>
          <w:bCs/>
          <w:color w:val="auto"/>
        </w:rPr>
      </w:pPr>
    </w:p>
    <w:p w14:paraId="2C826A7C" w14:textId="2F892FB1" w:rsidR="00DB0A67" w:rsidRPr="00851D44" w:rsidRDefault="00C42F80" w:rsidP="00851D44">
      <w:pPr>
        <w:ind w:left="-567" w:hanging="567"/>
        <w:rPr>
          <w:b/>
          <w:bCs/>
          <w:color w:val="auto"/>
          <w:u w:val="single"/>
        </w:rPr>
      </w:pPr>
      <w:r>
        <w:rPr>
          <w:b/>
          <w:bCs/>
          <w:color w:val="auto"/>
        </w:rPr>
        <w:t>5</w:t>
      </w:r>
      <w:r w:rsidR="00DB0A67" w:rsidRPr="003E2E49">
        <w:rPr>
          <w:b/>
          <w:bCs/>
          <w:color w:val="auto"/>
        </w:rPr>
        <w:t xml:space="preserve">9 </w:t>
      </w:r>
      <w:r w:rsidR="00851D44">
        <w:rPr>
          <w:b/>
          <w:bCs/>
          <w:color w:val="auto"/>
        </w:rPr>
        <w:tab/>
      </w:r>
      <w:r w:rsidR="00851D44" w:rsidRPr="00851D44">
        <w:rPr>
          <w:b/>
          <w:bCs/>
          <w:color w:val="auto"/>
          <w:u w:val="single"/>
        </w:rPr>
        <w:t>ENVIRONMENTAL MATTERS</w:t>
      </w:r>
    </w:p>
    <w:p w14:paraId="1A97BF0C" w14:textId="3B262E79" w:rsidR="00DB0A67" w:rsidRDefault="00C42F80" w:rsidP="00851D44">
      <w:pPr>
        <w:ind w:left="-567"/>
        <w:rPr>
          <w:color w:val="auto"/>
        </w:rPr>
      </w:pPr>
      <w:r>
        <w:rPr>
          <w:color w:val="auto"/>
        </w:rPr>
        <w:t>No matters raised.</w:t>
      </w:r>
    </w:p>
    <w:p w14:paraId="1C00277C" w14:textId="7E5FF627" w:rsidR="00DB0A67" w:rsidRPr="00DB0A67" w:rsidRDefault="00C42F80" w:rsidP="00851D44">
      <w:pPr>
        <w:ind w:hanging="1134"/>
        <w:rPr>
          <w:b/>
          <w:bCs/>
          <w:color w:val="auto"/>
          <w:u w:val="single"/>
        </w:rPr>
      </w:pPr>
      <w:r>
        <w:rPr>
          <w:b/>
          <w:bCs/>
          <w:color w:val="auto"/>
        </w:rPr>
        <w:t>6</w:t>
      </w:r>
      <w:r w:rsidR="00DB0A67" w:rsidRPr="00DB0A67">
        <w:rPr>
          <w:b/>
          <w:bCs/>
          <w:color w:val="auto"/>
        </w:rPr>
        <w:t xml:space="preserve">0 </w:t>
      </w:r>
      <w:r w:rsidR="00851D44">
        <w:rPr>
          <w:b/>
          <w:bCs/>
          <w:color w:val="auto"/>
        </w:rPr>
        <w:t xml:space="preserve">   </w:t>
      </w:r>
      <w:r w:rsidR="00851D44" w:rsidRPr="00DB0A67">
        <w:rPr>
          <w:b/>
          <w:bCs/>
          <w:color w:val="auto"/>
          <w:u w:val="single"/>
        </w:rPr>
        <w:t>TOWN CLERK’S REPORTS</w:t>
      </w:r>
    </w:p>
    <w:p w14:paraId="4CF793BE" w14:textId="1F298F14" w:rsidR="00DB0A67" w:rsidRPr="00DB0A67" w:rsidRDefault="00DB0A67" w:rsidP="006F7E1A">
      <w:pPr>
        <w:ind w:left="-567"/>
        <w:rPr>
          <w:color w:val="auto"/>
          <w:u w:val="single"/>
        </w:rPr>
      </w:pPr>
      <w:proofErr w:type="gramStart"/>
      <w:r w:rsidRPr="00DB0A67">
        <w:rPr>
          <w:color w:val="auto"/>
          <w:u w:val="single"/>
        </w:rPr>
        <w:t>1</w:t>
      </w:r>
      <w:r w:rsidR="00C42F80">
        <w:rPr>
          <w:color w:val="auto"/>
          <w:u w:val="single"/>
        </w:rPr>
        <w:t xml:space="preserve"> </w:t>
      </w:r>
      <w:r w:rsidRPr="00DB0A67">
        <w:rPr>
          <w:color w:val="auto"/>
          <w:u w:val="single"/>
        </w:rPr>
        <w:t xml:space="preserve"> </w:t>
      </w:r>
      <w:r w:rsidR="00C42F80">
        <w:rPr>
          <w:color w:val="auto"/>
          <w:u w:val="single"/>
        </w:rPr>
        <w:t>Q</w:t>
      </w:r>
      <w:proofErr w:type="gramEnd"/>
      <w:r w:rsidR="00C42F80">
        <w:rPr>
          <w:color w:val="auto"/>
          <w:u w:val="single"/>
        </w:rPr>
        <w:t xml:space="preserve">2 </w:t>
      </w:r>
      <w:r w:rsidRPr="00DB0A67">
        <w:rPr>
          <w:color w:val="auto"/>
          <w:u w:val="single"/>
        </w:rPr>
        <w:t>Budget</w:t>
      </w:r>
      <w:r w:rsidR="00C42F80">
        <w:rPr>
          <w:color w:val="auto"/>
          <w:u w:val="single"/>
        </w:rPr>
        <w:t xml:space="preserve"> Monitoring</w:t>
      </w:r>
      <w:r w:rsidRPr="00DB0A67">
        <w:rPr>
          <w:color w:val="auto"/>
          <w:u w:val="single"/>
        </w:rPr>
        <w:t xml:space="preserve"> 2021/22</w:t>
      </w:r>
      <w:r w:rsidR="00C42F80">
        <w:rPr>
          <w:color w:val="auto"/>
          <w:u w:val="single"/>
        </w:rPr>
        <w:t xml:space="preserve"> Financial Year</w:t>
      </w:r>
    </w:p>
    <w:p w14:paraId="50EBB5BE" w14:textId="6E2CFEC7" w:rsidR="00DB0A67" w:rsidRPr="00DB0A67" w:rsidRDefault="00C42F80" w:rsidP="006F7E1A">
      <w:pPr>
        <w:ind w:left="-567"/>
        <w:rPr>
          <w:color w:val="auto"/>
        </w:rPr>
      </w:pPr>
      <w:r>
        <w:rPr>
          <w:color w:val="auto"/>
        </w:rPr>
        <w:t>Expenditure in the period 1</w:t>
      </w:r>
      <w:r w:rsidRPr="00C42F80">
        <w:rPr>
          <w:color w:val="auto"/>
          <w:vertAlign w:val="superscript"/>
        </w:rPr>
        <w:t>st</w:t>
      </w:r>
      <w:r>
        <w:rPr>
          <w:color w:val="auto"/>
        </w:rPr>
        <w:t xml:space="preserve"> April 2021 to 30</w:t>
      </w:r>
      <w:r w:rsidRPr="00C42F80">
        <w:rPr>
          <w:color w:val="auto"/>
          <w:vertAlign w:val="superscript"/>
        </w:rPr>
        <w:t>th</w:t>
      </w:r>
      <w:r>
        <w:rPr>
          <w:color w:val="auto"/>
        </w:rPr>
        <w:t xml:space="preserve"> September 2021 was £33,423 which represents 34% of the revised budget approved in September 2021.</w:t>
      </w:r>
    </w:p>
    <w:p w14:paraId="7DA80C11" w14:textId="1683E4CC" w:rsidR="00DB0A67" w:rsidRPr="00DB0A67" w:rsidRDefault="00C42F80" w:rsidP="006F7E1A">
      <w:pPr>
        <w:ind w:left="-567"/>
        <w:rPr>
          <w:color w:val="auto"/>
        </w:rPr>
      </w:pPr>
      <w:r>
        <w:rPr>
          <w:color w:val="auto"/>
        </w:rPr>
        <w:t>Members noted the report.</w:t>
      </w:r>
    </w:p>
    <w:p w14:paraId="23DFC6AE" w14:textId="2A415FCD" w:rsidR="00DB0A67" w:rsidRDefault="00DB0A67" w:rsidP="006F7E1A">
      <w:pPr>
        <w:ind w:left="-567"/>
        <w:rPr>
          <w:color w:val="auto"/>
          <w:u w:val="single"/>
        </w:rPr>
      </w:pPr>
      <w:r w:rsidRPr="00DB0A67">
        <w:rPr>
          <w:color w:val="auto"/>
          <w:u w:val="single"/>
        </w:rPr>
        <w:t xml:space="preserve">2 </w:t>
      </w:r>
      <w:r w:rsidR="001830DA">
        <w:rPr>
          <w:color w:val="auto"/>
          <w:u w:val="single"/>
        </w:rPr>
        <w:t>Independent Remuneration Panel for Wales Draft Annual Report</w:t>
      </w:r>
    </w:p>
    <w:p w14:paraId="29050D85" w14:textId="32521497" w:rsidR="001830DA" w:rsidRDefault="001830DA" w:rsidP="001830DA">
      <w:pPr>
        <w:pStyle w:val="NoSpacing"/>
        <w:ind w:hanging="567"/>
      </w:pPr>
      <w:r>
        <w:t>The proposals for the remuneration framework for 2022/23 include:</w:t>
      </w:r>
    </w:p>
    <w:p w14:paraId="11ECA885" w14:textId="3F09AA9E" w:rsidR="001830DA" w:rsidRDefault="001830DA" w:rsidP="001830DA">
      <w:pPr>
        <w:pStyle w:val="NoSpacing"/>
        <w:ind w:hanging="567"/>
      </w:pPr>
    </w:p>
    <w:p w14:paraId="70E340FE" w14:textId="5DB9B519" w:rsidR="001830DA" w:rsidRDefault="001830DA" w:rsidP="001830DA">
      <w:pPr>
        <w:pStyle w:val="NoSpacing"/>
        <w:numPr>
          <w:ilvl w:val="0"/>
          <w:numId w:val="2"/>
        </w:numPr>
      </w:pPr>
      <w:r>
        <w:t>There will be five groupings based on the size of the council’s electorate</w:t>
      </w:r>
    </w:p>
    <w:p w14:paraId="38656EFA" w14:textId="0AF4AB7C" w:rsidR="001830DA" w:rsidRDefault="001830DA" w:rsidP="001830DA">
      <w:pPr>
        <w:pStyle w:val="NoSpacing"/>
        <w:numPr>
          <w:ilvl w:val="0"/>
          <w:numId w:val="2"/>
        </w:numPr>
      </w:pPr>
      <w:r>
        <w:t>Continuation of the mandated basic payment of £150 as a contribution to costs and expenses</w:t>
      </w:r>
    </w:p>
    <w:p w14:paraId="676370BD" w14:textId="61FB2077" w:rsidR="001830DA" w:rsidRDefault="001830DA" w:rsidP="001830DA">
      <w:pPr>
        <w:pStyle w:val="NoSpacing"/>
        <w:numPr>
          <w:ilvl w:val="0"/>
          <w:numId w:val="2"/>
        </w:numPr>
      </w:pPr>
      <w:r>
        <w:t>Mandatory payments for financial loss and the cost of care</w:t>
      </w:r>
    </w:p>
    <w:p w14:paraId="7A1956A2" w14:textId="49B41A9D" w:rsidR="001830DA" w:rsidRDefault="001830DA" w:rsidP="001830DA">
      <w:pPr>
        <w:pStyle w:val="NoSpacing"/>
        <w:numPr>
          <w:ilvl w:val="0"/>
          <w:numId w:val="2"/>
        </w:numPr>
      </w:pPr>
      <w:r>
        <w:t>The introduction of an optional attendance allowance</w:t>
      </w:r>
    </w:p>
    <w:p w14:paraId="1D6DC670" w14:textId="77777777" w:rsidR="001830DA" w:rsidRDefault="001830DA" w:rsidP="00665468">
      <w:pPr>
        <w:pStyle w:val="NoSpacing"/>
        <w:ind w:left="720"/>
      </w:pPr>
    </w:p>
    <w:p w14:paraId="127875EB" w14:textId="3B5CBF81" w:rsidR="001830DA" w:rsidRDefault="001830DA" w:rsidP="001830DA">
      <w:pPr>
        <w:pStyle w:val="NoSpacing"/>
        <w:ind w:left="-567"/>
      </w:pPr>
      <w:r>
        <w:t>Individual members may decline to receive part or all of the payments if they so wish by informing the Town Clerk in writing.</w:t>
      </w:r>
    </w:p>
    <w:p w14:paraId="702B7D52" w14:textId="4F739B3D" w:rsidR="001830DA" w:rsidRDefault="001830DA" w:rsidP="001830DA">
      <w:pPr>
        <w:pStyle w:val="NoSpacing"/>
        <w:ind w:left="-567"/>
      </w:pPr>
    </w:p>
    <w:p w14:paraId="21175518" w14:textId="78001E19" w:rsidR="001830DA" w:rsidRDefault="001830DA" w:rsidP="001830DA">
      <w:pPr>
        <w:pStyle w:val="NoSpacing"/>
        <w:ind w:left="-567"/>
      </w:pPr>
      <w:r>
        <w:t>Payments for 2022/23 will be made after the May 2022 elections and subject to individual members making the formal declaration of office.  It will be for the new council elected in May 2022 to determine whether to adopt any of the optional payments.</w:t>
      </w:r>
    </w:p>
    <w:p w14:paraId="378F91F4" w14:textId="19DF14A3" w:rsidR="001830DA" w:rsidRDefault="001830DA" w:rsidP="001830DA">
      <w:pPr>
        <w:pStyle w:val="NoSpacing"/>
        <w:ind w:left="-567"/>
      </w:pPr>
    </w:p>
    <w:p w14:paraId="1E276046" w14:textId="7E8E388A" w:rsidR="001830DA" w:rsidRDefault="001830DA" w:rsidP="001830DA">
      <w:pPr>
        <w:pStyle w:val="NoSpacing"/>
        <w:ind w:left="-567"/>
      </w:pPr>
      <w:r>
        <w:t>Members noted the report.</w:t>
      </w:r>
    </w:p>
    <w:p w14:paraId="311C0C55" w14:textId="1C11D8A5" w:rsidR="001830DA" w:rsidRDefault="001830DA" w:rsidP="001830DA">
      <w:pPr>
        <w:pStyle w:val="NoSpacing"/>
        <w:ind w:left="-567"/>
      </w:pPr>
    </w:p>
    <w:p w14:paraId="73B0FB85" w14:textId="058AF23D" w:rsidR="001830DA" w:rsidRDefault="001830DA" w:rsidP="001830DA">
      <w:pPr>
        <w:pStyle w:val="NoSpacing"/>
        <w:ind w:left="-567"/>
        <w:rPr>
          <w:u w:val="single"/>
        </w:rPr>
      </w:pPr>
      <w:r w:rsidRPr="001830DA">
        <w:rPr>
          <w:u w:val="single"/>
        </w:rPr>
        <w:t>3 Floodlighting St Martin</w:t>
      </w:r>
      <w:r>
        <w:rPr>
          <w:u w:val="single"/>
        </w:rPr>
        <w:t>’</w:t>
      </w:r>
      <w:r w:rsidRPr="001830DA">
        <w:rPr>
          <w:u w:val="single"/>
        </w:rPr>
        <w:t>s Church</w:t>
      </w:r>
    </w:p>
    <w:p w14:paraId="3E7BD438" w14:textId="2F893BD1" w:rsidR="001830DA" w:rsidRDefault="001830DA" w:rsidP="001830DA">
      <w:pPr>
        <w:pStyle w:val="NoSpacing"/>
        <w:ind w:left="-567"/>
        <w:rPr>
          <w:u w:val="single"/>
        </w:rPr>
      </w:pPr>
    </w:p>
    <w:p w14:paraId="3EC881BD" w14:textId="12E7BEE2" w:rsidR="001830DA" w:rsidRDefault="001830DA" w:rsidP="001830DA">
      <w:pPr>
        <w:pStyle w:val="NoSpacing"/>
        <w:ind w:left="-567"/>
      </w:pPr>
      <w:r w:rsidRPr="00A65802">
        <w:t>The floodlights at St Martin’s Church are owned by the Town Council.  Following</w:t>
      </w:r>
      <w:r w:rsidR="00A65802">
        <w:t xml:space="preserve"> a safety inspection remedial work is required.  A proposal has been received to upgrade the lighting scheme with the installation of 6 200-watt multi colour floodlights with control unit and associated work.  Two options were presented in the report, one for the essential remedial work and the other for</w:t>
      </w:r>
      <w:r w:rsidR="00D75AAC">
        <w:t xml:space="preserve"> an upgrade to multi colour lights.</w:t>
      </w:r>
      <w:r w:rsidR="00A65802">
        <w:t xml:space="preserve"> </w:t>
      </w:r>
    </w:p>
    <w:p w14:paraId="5F92A669" w14:textId="180700D5" w:rsidR="00D75AAC" w:rsidRDefault="00D75AAC" w:rsidP="001830DA">
      <w:pPr>
        <w:pStyle w:val="NoSpacing"/>
        <w:ind w:left="-567"/>
      </w:pPr>
    </w:p>
    <w:p w14:paraId="2E910AE8" w14:textId="77777777" w:rsidR="00D75AAC" w:rsidRDefault="00D75AAC" w:rsidP="00D75AAC">
      <w:pPr>
        <w:ind w:hanging="567"/>
      </w:pPr>
      <w:r>
        <w:t xml:space="preserve">It was resolved: </w:t>
      </w:r>
    </w:p>
    <w:p w14:paraId="0D5C430C" w14:textId="77777777" w:rsidR="00D75AAC" w:rsidRDefault="00D75AAC" w:rsidP="00D75AAC">
      <w:pPr>
        <w:ind w:left="-567"/>
      </w:pPr>
      <w:r>
        <w:t xml:space="preserve">To appoint BPS Facilities Ltd to undertake the upgrade to multi coloured lighting including the corrective work in the sum of £7898-00 +vat. It was further agreed to allocate CIL monies to meet the additional costs beyond that already approved for the corrective work. Expenditure authorised under the Local Government Act 1972 section 144. </w:t>
      </w:r>
    </w:p>
    <w:p w14:paraId="041BA3BC" w14:textId="040E37C6" w:rsidR="00DB0A67" w:rsidRPr="006F7E1A" w:rsidRDefault="00665468" w:rsidP="006F7E1A">
      <w:pPr>
        <w:ind w:left="-567" w:hanging="567"/>
        <w:rPr>
          <w:b/>
          <w:bCs/>
          <w:color w:val="auto"/>
          <w:u w:val="single"/>
        </w:rPr>
      </w:pPr>
      <w:r>
        <w:rPr>
          <w:b/>
          <w:bCs/>
          <w:color w:val="auto"/>
        </w:rPr>
        <w:t>6</w:t>
      </w:r>
      <w:r w:rsidR="00DB0A67" w:rsidRPr="00DB0A67">
        <w:rPr>
          <w:b/>
          <w:bCs/>
          <w:color w:val="auto"/>
        </w:rPr>
        <w:t xml:space="preserve">1 </w:t>
      </w:r>
      <w:r w:rsidR="006F7E1A">
        <w:rPr>
          <w:b/>
          <w:bCs/>
          <w:color w:val="auto"/>
        </w:rPr>
        <w:tab/>
      </w:r>
      <w:r w:rsidR="006F7E1A" w:rsidRPr="006F7E1A">
        <w:rPr>
          <w:b/>
          <w:bCs/>
          <w:color w:val="auto"/>
          <w:u w:val="single"/>
        </w:rPr>
        <w:t>PLANNING MATTERS</w:t>
      </w:r>
    </w:p>
    <w:p w14:paraId="2E9143DB" w14:textId="5ECA9877" w:rsidR="005A2CFA" w:rsidRDefault="005A2CFA" w:rsidP="005A2CFA">
      <w:pPr>
        <w:ind w:left="-567"/>
        <w:rPr>
          <w:color w:val="auto"/>
        </w:rPr>
      </w:pPr>
      <w:r>
        <w:rPr>
          <w:color w:val="auto"/>
        </w:rPr>
        <w:t>The following planning applications were considered and comments made as follows:</w:t>
      </w:r>
    </w:p>
    <w:p w14:paraId="1D47ED37" w14:textId="5BAA3783" w:rsidR="005A2CFA" w:rsidRDefault="00EC0215" w:rsidP="005A2CFA">
      <w:pPr>
        <w:pStyle w:val="NoSpacing"/>
        <w:ind w:hanging="567"/>
      </w:pPr>
      <w:r>
        <w:t>21/0919/COU – no objections</w:t>
      </w:r>
    </w:p>
    <w:p w14:paraId="2C2072E4" w14:textId="37982246" w:rsidR="00EC0215" w:rsidRDefault="00EC0215" w:rsidP="005A2CFA">
      <w:pPr>
        <w:pStyle w:val="NoSpacing"/>
        <w:ind w:hanging="567"/>
      </w:pPr>
      <w:r>
        <w:t>21/0924/NCC – no objections</w:t>
      </w:r>
    </w:p>
    <w:p w14:paraId="6267A487" w14:textId="193CAA14" w:rsidR="00EC0215" w:rsidRDefault="00EC0215" w:rsidP="005A2CFA">
      <w:pPr>
        <w:pStyle w:val="NoSpacing"/>
        <w:ind w:hanging="567"/>
      </w:pPr>
      <w:r>
        <w:t>21/0937/FULL – no objections</w:t>
      </w:r>
    </w:p>
    <w:p w14:paraId="47556F7F" w14:textId="6F2AC2CE" w:rsidR="00EC0215" w:rsidRDefault="00EC0215" w:rsidP="005A2CFA">
      <w:pPr>
        <w:pStyle w:val="NoSpacing"/>
        <w:ind w:hanging="567"/>
      </w:pPr>
      <w:r>
        <w:t>21/0942/CLPU – no objections</w:t>
      </w:r>
    </w:p>
    <w:p w14:paraId="56804CF9" w14:textId="01F999E0" w:rsidR="00EC0215" w:rsidRDefault="00EC0215" w:rsidP="005A2CFA">
      <w:pPr>
        <w:pStyle w:val="NoSpacing"/>
        <w:ind w:hanging="567"/>
      </w:pPr>
      <w:r>
        <w:t>21/0944/RET – no objections</w:t>
      </w:r>
    </w:p>
    <w:p w14:paraId="35C5B46E" w14:textId="77777777" w:rsidR="00EC0215" w:rsidRDefault="00EC0215" w:rsidP="00EC0215">
      <w:pPr>
        <w:pStyle w:val="NoSpacing"/>
        <w:ind w:hanging="567"/>
      </w:pPr>
      <w:r>
        <w:t>21/0959/FULL – no objections</w:t>
      </w:r>
    </w:p>
    <w:p w14:paraId="7CA7A198" w14:textId="77777777" w:rsidR="00EC0215" w:rsidRDefault="00EC0215" w:rsidP="00EC0215">
      <w:pPr>
        <w:pStyle w:val="NoSpacing"/>
        <w:ind w:left="-567"/>
      </w:pPr>
      <w:r>
        <w:lastRenderedPageBreak/>
        <w:t>21/0828/FULL – no objections</w:t>
      </w:r>
    </w:p>
    <w:p w14:paraId="45EF48EB" w14:textId="0FA78F93" w:rsidR="00EC0215" w:rsidRDefault="00EC0215" w:rsidP="00EC0215">
      <w:pPr>
        <w:pStyle w:val="NoSpacing"/>
        <w:ind w:left="-567"/>
      </w:pPr>
      <w:r>
        <w:t>21/0969/CLPU – no objections</w:t>
      </w:r>
    </w:p>
    <w:p w14:paraId="2A3BA962" w14:textId="77777777" w:rsidR="00EC0215" w:rsidRDefault="00EC0215" w:rsidP="00EC0215">
      <w:pPr>
        <w:pStyle w:val="NoSpacing"/>
        <w:ind w:left="-567"/>
      </w:pPr>
    </w:p>
    <w:p w14:paraId="07CD2D3A" w14:textId="4DDDEA2B" w:rsidR="00EC0215" w:rsidRDefault="00EC0215" w:rsidP="00EC0215">
      <w:pPr>
        <w:pStyle w:val="NoSpacing"/>
        <w:ind w:left="-567"/>
      </w:pPr>
      <w:r>
        <w:t xml:space="preserve">Councillor J Fussell declared an interest and took no part in the discussion or decision making on any of the applications. </w:t>
      </w:r>
    </w:p>
    <w:p w14:paraId="556D5E18" w14:textId="77777777" w:rsidR="00EC0215" w:rsidRDefault="00EC0215" w:rsidP="00EC0215">
      <w:pPr>
        <w:pStyle w:val="NoSpacing"/>
        <w:ind w:left="-567"/>
      </w:pPr>
    </w:p>
    <w:p w14:paraId="654CB2FB" w14:textId="3AD17BC1" w:rsidR="00EC0215" w:rsidRDefault="00EC0215" w:rsidP="00EC0215">
      <w:pPr>
        <w:pStyle w:val="NoSpacing"/>
        <w:ind w:left="-1134"/>
        <w:rPr>
          <w:b/>
          <w:bCs/>
          <w:u w:val="single"/>
        </w:rPr>
      </w:pPr>
      <w:r>
        <w:rPr>
          <w:b/>
          <w:bCs/>
        </w:rPr>
        <w:t>62</w:t>
      </w:r>
      <w:r>
        <w:rPr>
          <w:b/>
          <w:bCs/>
        </w:rPr>
        <w:tab/>
      </w:r>
      <w:r w:rsidRPr="00EC0215">
        <w:rPr>
          <w:b/>
          <w:bCs/>
          <w:u w:val="single"/>
        </w:rPr>
        <w:t xml:space="preserve"> PAYMENTS AND FINANCIAL MATTERS</w:t>
      </w:r>
    </w:p>
    <w:p w14:paraId="11855CE7" w14:textId="77777777" w:rsidR="00EC0215" w:rsidRPr="00EC0215" w:rsidRDefault="00EC0215" w:rsidP="00EC0215">
      <w:pPr>
        <w:pStyle w:val="NoSpacing"/>
        <w:ind w:left="-1134"/>
        <w:rPr>
          <w:b/>
          <w:bCs/>
          <w:u w:val="single"/>
        </w:rPr>
      </w:pPr>
    </w:p>
    <w:p w14:paraId="4A7B27C4" w14:textId="77777777" w:rsidR="00EC0215" w:rsidRDefault="00EC0215" w:rsidP="00EC0215">
      <w:pPr>
        <w:pStyle w:val="NoSpacing"/>
        <w:ind w:left="-567"/>
      </w:pPr>
      <w:r>
        <w:t>1 List of payments were noted and approved.</w:t>
      </w:r>
    </w:p>
    <w:p w14:paraId="71B16936" w14:textId="4449CFD3" w:rsidR="00EC0215" w:rsidRDefault="00EC0215" w:rsidP="00EC0215">
      <w:pPr>
        <w:pStyle w:val="NoSpacing"/>
        <w:ind w:left="-567"/>
      </w:pPr>
      <w:r>
        <w:t>2 Bank account balances were noted.</w:t>
      </w:r>
    </w:p>
    <w:p w14:paraId="5EB6BD8C" w14:textId="77777777" w:rsidR="00EC0215" w:rsidRDefault="00EC0215" w:rsidP="00EC0215">
      <w:pPr>
        <w:pStyle w:val="NoSpacing"/>
        <w:ind w:left="-567"/>
      </w:pPr>
    </w:p>
    <w:p w14:paraId="3E1E22BF" w14:textId="20C8EE13" w:rsidR="00EC0215" w:rsidRDefault="00EC0215" w:rsidP="00EC0215">
      <w:pPr>
        <w:pStyle w:val="NoSpacing"/>
        <w:ind w:left="-567" w:hanging="567"/>
        <w:rPr>
          <w:b/>
          <w:bCs/>
          <w:u w:val="single"/>
        </w:rPr>
      </w:pPr>
      <w:r>
        <w:rPr>
          <w:b/>
          <w:bCs/>
        </w:rPr>
        <w:t xml:space="preserve">63 </w:t>
      </w:r>
      <w:r>
        <w:rPr>
          <w:b/>
          <w:bCs/>
        </w:rPr>
        <w:tab/>
      </w:r>
      <w:proofErr w:type="gramStart"/>
      <w:r w:rsidRPr="00EC0215">
        <w:rPr>
          <w:b/>
          <w:bCs/>
          <w:u w:val="single"/>
        </w:rPr>
        <w:t>CORRESPONDENCE</w:t>
      </w:r>
      <w:proofErr w:type="gramEnd"/>
    </w:p>
    <w:p w14:paraId="57621F13" w14:textId="77777777" w:rsidR="00EC0215" w:rsidRPr="00EC0215" w:rsidRDefault="00EC0215" w:rsidP="00EC0215">
      <w:pPr>
        <w:pStyle w:val="NoSpacing"/>
        <w:ind w:left="-567" w:hanging="567"/>
        <w:rPr>
          <w:b/>
          <w:bCs/>
          <w:u w:val="single"/>
        </w:rPr>
      </w:pPr>
    </w:p>
    <w:p w14:paraId="2527C30B" w14:textId="6A4F0360" w:rsidR="00EC0215" w:rsidRDefault="00EC0215" w:rsidP="00EC0215">
      <w:pPr>
        <w:pStyle w:val="NoSpacing"/>
        <w:ind w:left="-567"/>
      </w:pPr>
      <w:r>
        <w:t>There were no items of correspondence.</w:t>
      </w:r>
    </w:p>
    <w:p w14:paraId="74417428" w14:textId="77777777" w:rsidR="00EC0215" w:rsidRDefault="00EC0215" w:rsidP="00EC0215">
      <w:pPr>
        <w:pStyle w:val="NoSpacing"/>
        <w:ind w:left="-567"/>
      </w:pPr>
    </w:p>
    <w:p w14:paraId="017245AE" w14:textId="5971B55C" w:rsidR="00EC0215" w:rsidRDefault="00EC0215" w:rsidP="00EC0215">
      <w:pPr>
        <w:pStyle w:val="NoSpacing"/>
        <w:ind w:left="-567" w:hanging="567"/>
        <w:rPr>
          <w:b/>
          <w:bCs/>
          <w:u w:val="single"/>
        </w:rPr>
      </w:pPr>
      <w:r>
        <w:rPr>
          <w:b/>
          <w:bCs/>
        </w:rPr>
        <w:t xml:space="preserve">64 </w:t>
      </w:r>
      <w:r>
        <w:rPr>
          <w:b/>
          <w:bCs/>
        </w:rPr>
        <w:tab/>
      </w:r>
      <w:r w:rsidR="00665468" w:rsidRPr="00665468">
        <w:rPr>
          <w:b/>
          <w:bCs/>
          <w:u w:val="single"/>
        </w:rPr>
        <w:t>MEMBER REQUESTS FOR FUTURE REPORTS</w:t>
      </w:r>
    </w:p>
    <w:p w14:paraId="7A477531" w14:textId="77777777" w:rsidR="00665468" w:rsidRPr="00665468" w:rsidRDefault="00665468" w:rsidP="00EC0215">
      <w:pPr>
        <w:pStyle w:val="NoSpacing"/>
        <w:ind w:left="-567" w:hanging="567"/>
        <w:rPr>
          <w:b/>
          <w:bCs/>
          <w:u w:val="single"/>
        </w:rPr>
      </w:pPr>
    </w:p>
    <w:p w14:paraId="17E7DF08" w14:textId="77777777" w:rsidR="00EC0215" w:rsidRDefault="00EC0215" w:rsidP="00EC0215">
      <w:pPr>
        <w:pStyle w:val="NoSpacing"/>
        <w:ind w:left="-567"/>
      </w:pPr>
      <w:r>
        <w:t>There were no requests for future reports.</w:t>
      </w:r>
    </w:p>
    <w:p w14:paraId="3563FFF0" w14:textId="77777777" w:rsidR="00EC0215" w:rsidRDefault="00EC0215" w:rsidP="00EC0215">
      <w:pPr>
        <w:pStyle w:val="NoSpacing"/>
        <w:ind w:left="-567"/>
      </w:pPr>
    </w:p>
    <w:p w14:paraId="585E6AD9" w14:textId="77777777" w:rsidR="00EC0215" w:rsidRDefault="00EC0215" w:rsidP="00EC0215">
      <w:pPr>
        <w:pStyle w:val="NoSpacing"/>
        <w:ind w:left="-567"/>
      </w:pPr>
      <w:r>
        <w:t>The meeting closed at 7.10 pm.</w:t>
      </w:r>
    </w:p>
    <w:p w14:paraId="59FBBD37" w14:textId="77777777" w:rsidR="00EC0215" w:rsidRPr="005A2CFA" w:rsidRDefault="00EC0215" w:rsidP="00EC0215">
      <w:pPr>
        <w:pStyle w:val="NoSpacing"/>
        <w:ind w:left="-567" w:hanging="567"/>
      </w:pPr>
    </w:p>
    <w:sectPr w:rsidR="00EC0215" w:rsidRPr="005A2CFA" w:rsidSect="00661D94">
      <w:pgSz w:w="11906" w:h="16838"/>
      <w:pgMar w:top="851" w:right="70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510A"/>
    <w:multiLevelType w:val="hybridMultilevel"/>
    <w:tmpl w:val="6C7656DA"/>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42403B"/>
    <w:multiLevelType w:val="hybridMultilevel"/>
    <w:tmpl w:val="A260C2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2D64"/>
    <w:rsid w:val="001830DA"/>
    <w:rsid w:val="00186413"/>
    <w:rsid w:val="001B5BB7"/>
    <w:rsid w:val="00377387"/>
    <w:rsid w:val="003C3593"/>
    <w:rsid w:val="003E2E49"/>
    <w:rsid w:val="00446D06"/>
    <w:rsid w:val="004E4082"/>
    <w:rsid w:val="005212B5"/>
    <w:rsid w:val="0052778B"/>
    <w:rsid w:val="005A2CFA"/>
    <w:rsid w:val="00600DEC"/>
    <w:rsid w:val="00611858"/>
    <w:rsid w:val="00620A12"/>
    <w:rsid w:val="0062508D"/>
    <w:rsid w:val="00661D94"/>
    <w:rsid w:val="00665468"/>
    <w:rsid w:val="006A6693"/>
    <w:rsid w:val="006F7E1A"/>
    <w:rsid w:val="00742A18"/>
    <w:rsid w:val="007B3C6E"/>
    <w:rsid w:val="00851D44"/>
    <w:rsid w:val="0086579A"/>
    <w:rsid w:val="00964ABD"/>
    <w:rsid w:val="00A461CE"/>
    <w:rsid w:val="00A503B6"/>
    <w:rsid w:val="00A65802"/>
    <w:rsid w:val="00C42F80"/>
    <w:rsid w:val="00C7188D"/>
    <w:rsid w:val="00CC103E"/>
    <w:rsid w:val="00D75AAC"/>
    <w:rsid w:val="00DB0A67"/>
    <w:rsid w:val="00E63BE5"/>
    <w:rsid w:val="00EC0215"/>
    <w:rsid w:val="00EC3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23321">
      <w:bodyDiv w:val="1"/>
      <w:marLeft w:val="0"/>
      <w:marRight w:val="0"/>
      <w:marTop w:val="0"/>
      <w:marBottom w:val="0"/>
      <w:divBdr>
        <w:top w:val="none" w:sz="0" w:space="0" w:color="auto"/>
        <w:left w:val="none" w:sz="0" w:space="0" w:color="auto"/>
        <w:bottom w:val="none" w:sz="0" w:space="0" w:color="auto"/>
        <w:right w:val="none" w:sz="0" w:space="0" w:color="auto"/>
      </w:divBdr>
    </w:div>
    <w:div w:id="120933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12</cp:revision>
  <dcterms:created xsi:type="dcterms:W3CDTF">2021-10-20T13:30:00Z</dcterms:created>
  <dcterms:modified xsi:type="dcterms:W3CDTF">2021-10-20T15:27:00Z</dcterms:modified>
</cp:coreProperties>
</file>