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4D5BDF3" w14:textId="4A0FDB25"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 xml:space="preserve">C A E R P H I L </w:t>
      </w:r>
      <w:proofErr w:type="spellStart"/>
      <w:r w:rsidRPr="00A503B6">
        <w:rPr>
          <w:rFonts w:ascii="Arial Black" w:eastAsia="Calibri" w:hAnsi="Arial Black" w:cs="Calibri"/>
          <w:b/>
          <w:bCs/>
          <w:sz w:val="40"/>
          <w:szCs w:val="40"/>
          <w:lang w:eastAsia="en-GB"/>
        </w:rPr>
        <w:t>L</w:t>
      </w:r>
      <w:proofErr w:type="spellEnd"/>
      <w:r w:rsidRPr="00A503B6">
        <w:rPr>
          <w:rFonts w:ascii="Arial Black" w:eastAsia="Calibri" w:hAnsi="Arial Black" w:cs="Calibri"/>
          <w:b/>
          <w:bCs/>
          <w:sz w:val="40"/>
          <w:szCs w:val="40"/>
          <w:lang w:eastAsia="en-GB"/>
        </w:rPr>
        <w:t xml:space="preserve"> </w:t>
      </w:r>
      <w:proofErr w:type="gramStart"/>
      <w:r w:rsidRPr="00A503B6">
        <w:rPr>
          <w:rFonts w:ascii="Arial Black" w:eastAsia="Calibri" w:hAnsi="Arial Black" w:cs="Calibri"/>
          <w:b/>
          <w:bCs/>
          <w:sz w:val="40"/>
          <w:szCs w:val="40"/>
          <w:lang w:eastAsia="en-GB"/>
        </w:rPr>
        <w:t>Y  T</w:t>
      </w:r>
      <w:proofErr w:type="gramEnd"/>
      <w:r w:rsidRPr="00A503B6">
        <w:rPr>
          <w:rFonts w:ascii="Arial Black" w:eastAsia="Calibri" w:hAnsi="Arial Black" w:cs="Calibri"/>
          <w:b/>
          <w:bCs/>
          <w:sz w:val="40"/>
          <w:szCs w:val="40"/>
          <w:lang w:eastAsia="en-GB"/>
        </w:rPr>
        <w:t xml:space="preserve"> O W N  C O U N C I L</w:t>
      </w:r>
    </w:p>
    <w:p w14:paraId="37FDE353" w14:textId="1AF3DF57" w:rsidR="00600DEC" w:rsidRPr="00A503B6" w:rsidRDefault="00600DEC" w:rsidP="00600DEC">
      <w:pPr>
        <w:pStyle w:val="NoSpacing"/>
        <w:rPr>
          <w:rFonts w:ascii="Arial Black" w:hAnsi="Arial Black"/>
          <w:b/>
          <w:bCs/>
          <w:sz w:val="40"/>
          <w:szCs w:val="40"/>
          <w:lang w:eastAsia="en-GB"/>
        </w:rPr>
      </w:pPr>
      <w:r w:rsidRPr="00A503B6">
        <w:rPr>
          <w:rFonts w:ascii="Arial Black" w:hAnsi="Arial Black"/>
          <w:b/>
          <w:bCs/>
          <w:sz w:val="40"/>
          <w:szCs w:val="40"/>
          <w:lang w:eastAsia="en-GB"/>
        </w:rPr>
        <w:t xml:space="preserve">      C Y N G O </w:t>
      </w:r>
      <w:proofErr w:type="gramStart"/>
      <w:r w:rsidRPr="00A503B6">
        <w:rPr>
          <w:rFonts w:ascii="Arial Black" w:hAnsi="Arial Black"/>
          <w:b/>
          <w:bCs/>
          <w:sz w:val="40"/>
          <w:szCs w:val="40"/>
          <w:lang w:eastAsia="en-GB"/>
        </w:rPr>
        <w:t>R  T</w:t>
      </w:r>
      <w:proofErr w:type="gramEnd"/>
      <w:r w:rsidRPr="00A503B6">
        <w:rPr>
          <w:rFonts w:ascii="Arial Black" w:hAnsi="Arial Black"/>
          <w:b/>
          <w:bCs/>
          <w:sz w:val="40"/>
          <w:szCs w:val="40"/>
          <w:lang w:eastAsia="en-GB"/>
        </w:rPr>
        <w:t xml:space="preserve"> R E F  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6B85FC8A"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0E362176" w14:textId="4DAE71ED" w:rsidR="003E2E49" w:rsidRDefault="003E2E49" w:rsidP="00600DEC">
      <w:pPr>
        <w:spacing w:after="0" w:line="240" w:lineRule="auto"/>
        <w:ind w:hanging="567"/>
        <w:rPr>
          <w:rFonts w:eastAsia="Calibri"/>
          <w:b/>
          <w:bCs/>
          <w:lang w:eastAsia="en-GB"/>
        </w:rPr>
      </w:pPr>
    </w:p>
    <w:p w14:paraId="384874AF" w14:textId="4EB11C70" w:rsidR="00227010" w:rsidRPr="00227010" w:rsidRDefault="003E2E49" w:rsidP="00227010">
      <w:pPr>
        <w:pStyle w:val="NoSpacing"/>
        <w:jc w:val="center"/>
        <w:rPr>
          <w:b/>
          <w:bCs/>
          <w:u w:val="single"/>
        </w:rPr>
      </w:pPr>
      <w:r w:rsidRPr="00227010">
        <w:rPr>
          <w:b/>
          <w:bCs/>
          <w:u w:val="single"/>
        </w:rPr>
        <w:t>MINUTES OF THE ORDINARY MEETING OF THE CAERPHILLY TOWN COUNCIL</w:t>
      </w:r>
    </w:p>
    <w:p w14:paraId="76DD310D" w14:textId="7B9CDDBC" w:rsidR="003E2E49" w:rsidRDefault="003E2E49" w:rsidP="00227010">
      <w:pPr>
        <w:pStyle w:val="NoSpacing"/>
        <w:jc w:val="center"/>
        <w:rPr>
          <w:b/>
          <w:bCs/>
          <w:u w:val="single"/>
        </w:rPr>
      </w:pPr>
      <w:r w:rsidRPr="00227010">
        <w:rPr>
          <w:b/>
          <w:bCs/>
          <w:u w:val="single"/>
        </w:rPr>
        <w:t>HELD BY REMOTE ACCESS ON MONDAY 21</w:t>
      </w:r>
      <w:r w:rsidRPr="00227010">
        <w:rPr>
          <w:b/>
          <w:bCs/>
          <w:u w:val="single"/>
          <w:vertAlign w:val="superscript"/>
        </w:rPr>
        <w:t>ST</w:t>
      </w:r>
      <w:r w:rsidRPr="00227010">
        <w:rPr>
          <w:b/>
          <w:bCs/>
          <w:u w:val="single"/>
        </w:rPr>
        <w:t xml:space="preserve"> JUNE 2021</w:t>
      </w:r>
    </w:p>
    <w:p w14:paraId="4BF36876" w14:textId="77777777" w:rsidR="00227010" w:rsidRPr="00227010" w:rsidRDefault="00227010" w:rsidP="00227010">
      <w:pPr>
        <w:pStyle w:val="NoSpacing"/>
        <w:jc w:val="center"/>
        <w:rPr>
          <w:b/>
          <w:bCs/>
          <w:u w:val="single"/>
        </w:rPr>
      </w:pPr>
    </w:p>
    <w:p w14:paraId="1EAFAA59" w14:textId="77777777" w:rsidR="003E2E49" w:rsidRPr="003E2E49" w:rsidRDefault="003E2E49" w:rsidP="00522F69">
      <w:pPr>
        <w:ind w:left="284" w:hanging="284"/>
        <w:rPr>
          <w:b/>
          <w:bCs/>
          <w:color w:val="auto"/>
          <w:u w:val="single"/>
        </w:rPr>
      </w:pPr>
      <w:r w:rsidRPr="003E2E49">
        <w:rPr>
          <w:b/>
          <w:bCs/>
          <w:color w:val="auto"/>
          <w:u w:val="single"/>
        </w:rPr>
        <w:t>Present:</w:t>
      </w:r>
    </w:p>
    <w:p w14:paraId="63DBDB78" w14:textId="77777777" w:rsidR="00522F69" w:rsidRDefault="003E2E49" w:rsidP="00522F69">
      <w:pPr>
        <w:pStyle w:val="NoSpacing"/>
      </w:pPr>
      <w:r w:rsidRPr="003E2E49">
        <w:t xml:space="preserve">Councillors P J Bevan, R Bidgood, C Elsbury, J Fussell, J Grenfell, S Hodder, H Jackson, </w:t>
      </w:r>
    </w:p>
    <w:p w14:paraId="5426DE17" w14:textId="6325F5C3" w:rsidR="003E2E49" w:rsidRDefault="003E2E49" w:rsidP="00522F69">
      <w:pPr>
        <w:pStyle w:val="NoSpacing"/>
      </w:pPr>
      <w:r w:rsidRPr="003E2E49">
        <w:t>S Kent, S Morgan, M Prew, J Pritchard</w:t>
      </w:r>
    </w:p>
    <w:p w14:paraId="42522EA7" w14:textId="77777777" w:rsidR="00522F69" w:rsidRPr="003E2E49" w:rsidRDefault="00522F69" w:rsidP="00522F69">
      <w:pPr>
        <w:pStyle w:val="NoSpacing"/>
      </w:pPr>
    </w:p>
    <w:p w14:paraId="23D648A3" w14:textId="77777777" w:rsidR="00227010" w:rsidRPr="004E54FB" w:rsidRDefault="003E2E49" w:rsidP="00522F69">
      <w:pPr>
        <w:ind w:left="284" w:hanging="284"/>
        <w:rPr>
          <w:b/>
          <w:bCs/>
          <w:color w:val="auto"/>
          <w:u w:val="single"/>
        </w:rPr>
      </w:pPr>
      <w:r w:rsidRPr="003E2E49">
        <w:rPr>
          <w:b/>
          <w:bCs/>
          <w:color w:val="auto"/>
          <w:u w:val="single"/>
        </w:rPr>
        <w:t xml:space="preserve">Apologies: </w:t>
      </w:r>
    </w:p>
    <w:p w14:paraId="7222F650" w14:textId="5CF0FAE7" w:rsidR="003E2E49" w:rsidRPr="003E2E49" w:rsidRDefault="003E2E49" w:rsidP="00522F69">
      <w:pPr>
        <w:ind w:left="284" w:hanging="284"/>
        <w:rPr>
          <w:color w:val="auto"/>
        </w:rPr>
      </w:pPr>
      <w:r w:rsidRPr="003E2E49">
        <w:rPr>
          <w:color w:val="auto"/>
        </w:rPr>
        <w:t>Councillor J Hibbert</w:t>
      </w:r>
    </w:p>
    <w:p w14:paraId="425052B9" w14:textId="77777777" w:rsidR="003E2E49" w:rsidRPr="003E2E49" w:rsidRDefault="003E2E49" w:rsidP="00522F69">
      <w:pPr>
        <w:ind w:left="284" w:hanging="284"/>
        <w:rPr>
          <w:b/>
          <w:bCs/>
          <w:color w:val="auto"/>
          <w:u w:val="single"/>
        </w:rPr>
      </w:pPr>
      <w:r w:rsidRPr="003E2E49">
        <w:rPr>
          <w:b/>
          <w:bCs/>
          <w:color w:val="auto"/>
          <w:u w:val="single"/>
        </w:rPr>
        <w:t>In Attendance:</w:t>
      </w:r>
    </w:p>
    <w:p w14:paraId="1E826032" w14:textId="77777777" w:rsidR="003E2E49" w:rsidRPr="003E2E49" w:rsidRDefault="003E2E49" w:rsidP="00522F69">
      <w:pPr>
        <w:ind w:left="284" w:hanging="284"/>
        <w:rPr>
          <w:color w:val="auto"/>
        </w:rPr>
      </w:pPr>
      <w:r w:rsidRPr="003E2E49">
        <w:rPr>
          <w:color w:val="auto"/>
        </w:rPr>
        <w:t>P G Davy, Town Clerk</w:t>
      </w:r>
    </w:p>
    <w:p w14:paraId="0AB1219A" w14:textId="01D93A5C" w:rsidR="003E2E49" w:rsidRPr="003E2E49" w:rsidRDefault="003E2E49" w:rsidP="00522F69">
      <w:pPr>
        <w:ind w:hanging="567"/>
        <w:rPr>
          <w:b/>
          <w:bCs/>
          <w:color w:val="auto"/>
        </w:rPr>
      </w:pPr>
      <w:r w:rsidRPr="003E2E49">
        <w:rPr>
          <w:b/>
          <w:bCs/>
          <w:color w:val="auto"/>
        </w:rPr>
        <w:t xml:space="preserve">25 </w:t>
      </w:r>
      <w:r w:rsidR="00227010">
        <w:rPr>
          <w:b/>
          <w:bCs/>
          <w:color w:val="auto"/>
        </w:rPr>
        <w:tab/>
      </w:r>
      <w:r w:rsidR="00227010" w:rsidRPr="003E2E49">
        <w:rPr>
          <w:b/>
          <w:bCs/>
          <w:color w:val="auto"/>
          <w:u w:val="single"/>
        </w:rPr>
        <w:t>MINUTES OF THE ORDINARY TOWN COUNCIL MEETING HELD ON 17</w:t>
      </w:r>
      <w:r w:rsidR="00227010" w:rsidRPr="003E2E49">
        <w:rPr>
          <w:b/>
          <w:bCs/>
          <w:color w:val="auto"/>
          <w:u w:val="single"/>
          <w:vertAlign w:val="superscript"/>
        </w:rPr>
        <w:t>TH</w:t>
      </w:r>
      <w:r w:rsidR="00227010" w:rsidRPr="003E2E49">
        <w:rPr>
          <w:b/>
          <w:bCs/>
          <w:color w:val="auto"/>
          <w:u w:val="single"/>
        </w:rPr>
        <w:t xml:space="preserve"> MAY 2021</w:t>
      </w:r>
    </w:p>
    <w:p w14:paraId="4862D6B4" w14:textId="77777777" w:rsidR="003E2E49" w:rsidRPr="003E2E49" w:rsidRDefault="003E2E49" w:rsidP="00522F69">
      <w:pPr>
        <w:rPr>
          <w:color w:val="auto"/>
        </w:rPr>
      </w:pPr>
      <w:r w:rsidRPr="003E2E49">
        <w:rPr>
          <w:color w:val="auto"/>
        </w:rPr>
        <w:t>Minutes of the Ordinary Town Council Meeting held on 17</w:t>
      </w:r>
      <w:r w:rsidRPr="003E2E49">
        <w:rPr>
          <w:color w:val="auto"/>
          <w:vertAlign w:val="superscript"/>
        </w:rPr>
        <w:t>th</w:t>
      </w:r>
      <w:r w:rsidRPr="003E2E49">
        <w:rPr>
          <w:color w:val="auto"/>
        </w:rPr>
        <w:t xml:space="preserve"> May 2021 were received and confirmed. Minutes to be signed by the Town Mayor when practical.</w:t>
      </w:r>
    </w:p>
    <w:p w14:paraId="12D3955B" w14:textId="36CE12A4" w:rsidR="003E2E49" w:rsidRPr="003E2E49" w:rsidRDefault="003E2E49" w:rsidP="00522F69">
      <w:pPr>
        <w:ind w:hanging="567"/>
        <w:rPr>
          <w:b/>
          <w:bCs/>
          <w:color w:val="auto"/>
          <w:u w:val="single"/>
        </w:rPr>
      </w:pPr>
      <w:r w:rsidRPr="003E2E49">
        <w:rPr>
          <w:b/>
          <w:bCs/>
          <w:color w:val="auto"/>
        </w:rPr>
        <w:t xml:space="preserve">26 </w:t>
      </w:r>
      <w:r w:rsidR="00227010">
        <w:rPr>
          <w:b/>
          <w:bCs/>
          <w:color w:val="auto"/>
        </w:rPr>
        <w:tab/>
      </w:r>
      <w:r w:rsidR="00227010" w:rsidRPr="00227010">
        <w:rPr>
          <w:b/>
          <w:bCs/>
          <w:color w:val="auto"/>
          <w:u w:val="single"/>
        </w:rPr>
        <w:t>MATTERS ARISING</w:t>
      </w:r>
    </w:p>
    <w:p w14:paraId="5A156EFE" w14:textId="77777777" w:rsidR="003E2E49" w:rsidRPr="003E2E49" w:rsidRDefault="003E2E49" w:rsidP="00522F69">
      <w:pPr>
        <w:rPr>
          <w:color w:val="auto"/>
        </w:rPr>
      </w:pPr>
      <w:r w:rsidRPr="003E2E49">
        <w:rPr>
          <w:color w:val="auto"/>
        </w:rPr>
        <w:t>Minute 16 – grant application from Gwent Police to support initiative at Morgan Jones Park had not been received.</w:t>
      </w:r>
    </w:p>
    <w:p w14:paraId="034FE330" w14:textId="5E89605A" w:rsidR="003E2E49" w:rsidRPr="003E2E49" w:rsidRDefault="003E2E49" w:rsidP="00522F69">
      <w:pPr>
        <w:ind w:hanging="567"/>
        <w:rPr>
          <w:b/>
          <w:bCs/>
          <w:color w:val="auto"/>
          <w:u w:val="single"/>
        </w:rPr>
      </w:pPr>
      <w:r w:rsidRPr="003E2E49">
        <w:rPr>
          <w:b/>
          <w:bCs/>
          <w:color w:val="auto"/>
        </w:rPr>
        <w:t xml:space="preserve">27 </w:t>
      </w:r>
      <w:r w:rsidR="00227010">
        <w:rPr>
          <w:b/>
          <w:bCs/>
          <w:color w:val="auto"/>
        </w:rPr>
        <w:tab/>
      </w:r>
      <w:r w:rsidR="00227010" w:rsidRPr="00227010">
        <w:rPr>
          <w:b/>
          <w:bCs/>
          <w:color w:val="auto"/>
          <w:u w:val="single"/>
        </w:rPr>
        <w:t>COMMUNITY SAFETY MATTERS</w:t>
      </w:r>
    </w:p>
    <w:p w14:paraId="2ACB64E8" w14:textId="77777777" w:rsidR="003E2E49" w:rsidRPr="003E2E49" w:rsidRDefault="003E2E49" w:rsidP="00522F69">
      <w:pPr>
        <w:rPr>
          <w:color w:val="auto"/>
        </w:rPr>
      </w:pPr>
      <w:r w:rsidRPr="003E2E49">
        <w:rPr>
          <w:color w:val="auto"/>
        </w:rPr>
        <w:t xml:space="preserve">Attention was drawn to an item of play equipment at Morgan Jones Park that required better protection for the public due to the nature of its operation. Members were in contact with CCBC on the matter. </w:t>
      </w:r>
    </w:p>
    <w:p w14:paraId="57EAE229" w14:textId="1E6B6F74" w:rsidR="003E2E49" w:rsidRDefault="003E2E49" w:rsidP="00522F69">
      <w:pPr>
        <w:rPr>
          <w:color w:val="auto"/>
        </w:rPr>
      </w:pPr>
      <w:r w:rsidRPr="003E2E49">
        <w:rPr>
          <w:color w:val="auto"/>
        </w:rPr>
        <w:t xml:space="preserve">Members noted recurring incidents in Morgan Jones Park and advice to residents to call 101. </w:t>
      </w:r>
    </w:p>
    <w:p w14:paraId="3D4529D2" w14:textId="6BF11668" w:rsidR="003E2E49" w:rsidRPr="003E2E49" w:rsidRDefault="003E2E49" w:rsidP="00522F69">
      <w:pPr>
        <w:ind w:hanging="567"/>
        <w:rPr>
          <w:b/>
          <w:bCs/>
          <w:color w:val="auto"/>
          <w:u w:val="single"/>
        </w:rPr>
      </w:pPr>
      <w:r w:rsidRPr="003E2E49">
        <w:rPr>
          <w:b/>
          <w:bCs/>
          <w:color w:val="auto"/>
        </w:rPr>
        <w:t>28</w:t>
      </w:r>
      <w:r w:rsidR="00227010">
        <w:rPr>
          <w:b/>
          <w:bCs/>
          <w:color w:val="auto"/>
        </w:rPr>
        <w:tab/>
      </w:r>
      <w:r w:rsidR="00227010" w:rsidRPr="003E2E49">
        <w:rPr>
          <w:b/>
          <w:bCs/>
          <w:color w:val="auto"/>
          <w:u w:val="single"/>
        </w:rPr>
        <w:t>TOWN MAYOR’S DIARY</w:t>
      </w:r>
    </w:p>
    <w:p w14:paraId="21623E40" w14:textId="66AAC1B3" w:rsidR="003E2E49" w:rsidRDefault="003E2E49" w:rsidP="00522F69">
      <w:pPr>
        <w:rPr>
          <w:color w:val="auto"/>
        </w:rPr>
      </w:pPr>
      <w:r w:rsidRPr="003E2E49">
        <w:rPr>
          <w:color w:val="auto"/>
        </w:rPr>
        <w:t xml:space="preserve">The </w:t>
      </w:r>
      <w:proofErr w:type="gramStart"/>
      <w:r w:rsidRPr="003E2E49">
        <w:rPr>
          <w:color w:val="auto"/>
        </w:rPr>
        <w:t>Mayor</w:t>
      </w:r>
      <w:proofErr w:type="gramEnd"/>
      <w:r w:rsidRPr="003E2E49">
        <w:rPr>
          <w:color w:val="auto"/>
        </w:rPr>
        <w:t xml:space="preserve"> had met with his two charities He advised that the Autism Directory had been rebranded as Autistic Minds. The charity had a particular focus on assisting adults with autism into employment.</w:t>
      </w:r>
    </w:p>
    <w:p w14:paraId="5C39E37B" w14:textId="77777777" w:rsidR="003E2E49" w:rsidRPr="003E2E49" w:rsidRDefault="003E2E49" w:rsidP="00522F69">
      <w:pPr>
        <w:pStyle w:val="NoSpacing"/>
      </w:pPr>
      <w:r w:rsidRPr="003E2E49">
        <w:t xml:space="preserve">The </w:t>
      </w:r>
      <w:proofErr w:type="gramStart"/>
      <w:r w:rsidRPr="003E2E49">
        <w:t>Mayor</w:t>
      </w:r>
      <w:proofErr w:type="gramEnd"/>
      <w:r w:rsidRPr="003E2E49">
        <w:t xml:space="preserve"> thanked everyone involved in renewing the planters around the town.</w:t>
      </w:r>
    </w:p>
    <w:p w14:paraId="6CDB9392" w14:textId="704158D3" w:rsidR="00522F69" w:rsidRPr="00522F69" w:rsidRDefault="00600DEC" w:rsidP="00522F69">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4E249BB" w14:textId="77777777" w:rsidR="00371C31" w:rsidRDefault="00371C31" w:rsidP="00371C31">
      <w:pPr>
        <w:spacing w:after="3"/>
        <w:ind w:firstLine="720"/>
        <w:jc w:val="center"/>
        <w:rPr>
          <w:rFonts w:eastAsia="Times New Roman"/>
          <w:sz w:val="22"/>
          <w:szCs w:val="22"/>
          <w:lang w:eastAsia="en-GB"/>
        </w:rPr>
      </w:pPr>
    </w:p>
    <w:p w14:paraId="532FB564" w14:textId="6BCF905E" w:rsidR="00600DEC" w:rsidRPr="00371C31" w:rsidRDefault="00600DEC" w:rsidP="00371C31">
      <w:pPr>
        <w:spacing w:after="3"/>
        <w:ind w:firstLine="720"/>
        <w:rPr>
          <w:rFonts w:eastAsia="Calibri"/>
          <w:sz w:val="22"/>
          <w:szCs w:val="22"/>
          <w:lang w:eastAsia="en-GB"/>
        </w:rPr>
      </w:pPr>
      <w:r w:rsidRPr="00371C31">
        <w:rPr>
          <w:rFonts w:eastAsia="Times New Roman"/>
          <w:sz w:val="22"/>
          <w:szCs w:val="22"/>
          <w:lang w:eastAsia="en-GB"/>
        </w:rPr>
        <w:t>Address: The "</w:t>
      </w:r>
      <w:proofErr w:type="spellStart"/>
      <w:r w:rsidRPr="00371C31">
        <w:rPr>
          <w:rFonts w:eastAsia="Times New Roman"/>
          <w:sz w:val="22"/>
          <w:szCs w:val="22"/>
          <w:lang w:eastAsia="en-GB"/>
        </w:rPr>
        <w:t>Twyn</w:t>
      </w:r>
      <w:proofErr w:type="spellEnd"/>
      <w:r w:rsidRPr="00371C31">
        <w:rPr>
          <w:rFonts w:eastAsia="Times New Roman"/>
          <w:sz w:val="22"/>
          <w:szCs w:val="22"/>
          <w:lang w:eastAsia="en-GB"/>
        </w:rPr>
        <w:t xml:space="preserve"> Community Centre </w:t>
      </w:r>
      <w:proofErr w:type="gramStart"/>
      <w:r w:rsidRPr="00371C31">
        <w:rPr>
          <w:rFonts w:eastAsia="Times New Roman"/>
          <w:sz w:val="22"/>
          <w:szCs w:val="22"/>
          <w:lang w:eastAsia="en-GB"/>
        </w:rPr>
        <w:t>The</w:t>
      </w:r>
      <w:proofErr w:type="gramEnd"/>
      <w:r w:rsidR="008E33C2" w:rsidRPr="00371C31">
        <w:rPr>
          <w:rFonts w:eastAsia="Times New Roman"/>
          <w:sz w:val="22"/>
          <w:szCs w:val="22"/>
          <w:lang w:eastAsia="en-GB"/>
        </w:rPr>
        <w:t xml:space="preserve"> </w:t>
      </w:r>
      <w:proofErr w:type="spellStart"/>
      <w:r w:rsidRPr="00371C31">
        <w:rPr>
          <w:rFonts w:eastAsia="Times New Roman"/>
          <w:sz w:val="22"/>
          <w:szCs w:val="22"/>
          <w:lang w:eastAsia="en-GB"/>
        </w:rPr>
        <w:t>Twyn</w:t>
      </w:r>
      <w:proofErr w:type="spellEnd"/>
      <w:r w:rsidRPr="00371C31">
        <w:rPr>
          <w:rFonts w:eastAsia="Times New Roman"/>
          <w:sz w:val="22"/>
          <w:szCs w:val="22"/>
          <w:lang w:eastAsia="en-GB"/>
        </w:rPr>
        <w:t xml:space="preserve"> Caerphilly CF83 IJL</w:t>
      </w:r>
    </w:p>
    <w:p w14:paraId="684E9212" w14:textId="77777777" w:rsidR="00600DEC" w:rsidRPr="00371C31" w:rsidRDefault="00600DEC" w:rsidP="00371C31">
      <w:pPr>
        <w:spacing w:after="0" w:line="243" w:lineRule="auto"/>
        <w:ind w:left="2150" w:right="2431"/>
        <w:rPr>
          <w:rFonts w:eastAsia="Times New Roman"/>
          <w:sz w:val="22"/>
          <w:szCs w:val="22"/>
          <w:lang w:eastAsia="en-GB"/>
        </w:rPr>
      </w:pPr>
      <w:r w:rsidRPr="00371C31">
        <w:rPr>
          <w:rFonts w:eastAsia="Times New Roman"/>
          <w:sz w:val="22"/>
          <w:szCs w:val="22"/>
          <w:lang w:eastAsia="en-GB"/>
        </w:rPr>
        <w:t>Telephone: Caerphilly 02920 888777</w:t>
      </w:r>
    </w:p>
    <w:p w14:paraId="2946A717" w14:textId="647F372E" w:rsidR="00600DEC" w:rsidRPr="00371C31" w:rsidRDefault="00600DEC" w:rsidP="00371C31">
      <w:pPr>
        <w:spacing w:after="0" w:line="243" w:lineRule="auto"/>
        <w:ind w:left="2150" w:right="2431"/>
        <w:rPr>
          <w:rFonts w:eastAsia="Calibri"/>
          <w:sz w:val="22"/>
          <w:szCs w:val="22"/>
          <w:lang w:eastAsia="en-GB"/>
        </w:rPr>
      </w:pPr>
      <w:r w:rsidRPr="00371C31">
        <w:rPr>
          <w:rFonts w:eastAsia="Times New Roman"/>
          <w:sz w:val="22"/>
          <w:szCs w:val="22"/>
          <w:lang w:eastAsia="en-GB"/>
        </w:rPr>
        <w:t>E-mail: caerphillytowncouncil@outlook.com</w:t>
      </w:r>
    </w:p>
    <w:p w14:paraId="1684DC13" w14:textId="3E7D4B2F" w:rsidR="00600DEC" w:rsidRPr="00371C31" w:rsidRDefault="00600DEC" w:rsidP="00371C31">
      <w:pPr>
        <w:spacing w:after="3"/>
        <w:ind w:left="882" w:hanging="10"/>
        <w:rPr>
          <w:rFonts w:eastAsia="Times New Roman"/>
          <w:sz w:val="22"/>
          <w:szCs w:val="22"/>
          <w:lang w:eastAsia="en-GB"/>
        </w:rPr>
      </w:pPr>
      <w:r w:rsidRPr="00371C31">
        <w:rPr>
          <w:rFonts w:eastAsia="Times New Roman"/>
          <w:sz w:val="22"/>
          <w:szCs w:val="22"/>
          <w:lang w:eastAsia="en-GB"/>
        </w:rPr>
        <w:lastRenderedPageBreak/>
        <w:t>Office hours: Monday,</w:t>
      </w:r>
      <w:r w:rsidR="0052778B" w:rsidRPr="00371C31">
        <w:rPr>
          <w:rFonts w:eastAsia="Times New Roman"/>
          <w:sz w:val="22"/>
          <w:szCs w:val="22"/>
          <w:lang w:eastAsia="en-GB"/>
        </w:rPr>
        <w:t xml:space="preserve"> </w:t>
      </w:r>
      <w:r w:rsidRPr="00371C31">
        <w:rPr>
          <w:rFonts w:eastAsia="Times New Roman"/>
          <w:sz w:val="22"/>
          <w:szCs w:val="22"/>
          <w:lang w:eastAsia="en-GB"/>
        </w:rPr>
        <w:t>Tuesday and Wednesday mornings 9.30 a.m. to 12.30 p.m</w:t>
      </w:r>
      <w:r w:rsidR="0052778B" w:rsidRPr="00371C31">
        <w:rPr>
          <w:rFonts w:eastAsia="Times New Roman"/>
          <w:sz w:val="22"/>
          <w:szCs w:val="22"/>
          <w:lang w:eastAsia="en-GB"/>
        </w:rPr>
        <w:t>.</w:t>
      </w:r>
    </w:p>
    <w:p w14:paraId="67BA294E" w14:textId="77777777" w:rsidR="00371C31" w:rsidRDefault="00371C31" w:rsidP="00371C31">
      <w:pPr>
        <w:spacing w:after="3"/>
        <w:ind w:left="882" w:hanging="10"/>
        <w:jc w:val="center"/>
        <w:rPr>
          <w:rFonts w:eastAsia="Times New Roman"/>
          <w:sz w:val="22"/>
          <w:szCs w:val="22"/>
          <w:lang w:eastAsia="en-GB"/>
        </w:rPr>
      </w:pPr>
    </w:p>
    <w:p w14:paraId="38BC0460" w14:textId="197A14E0" w:rsidR="003E2E49" w:rsidRPr="003E2E49" w:rsidRDefault="003E2E49" w:rsidP="003E2E49">
      <w:pPr>
        <w:ind w:left="-567"/>
        <w:rPr>
          <w:b/>
          <w:bCs/>
          <w:color w:val="auto"/>
        </w:rPr>
      </w:pPr>
      <w:r w:rsidRPr="003E2E49">
        <w:rPr>
          <w:b/>
          <w:bCs/>
          <w:color w:val="auto"/>
        </w:rPr>
        <w:t xml:space="preserve">29 </w:t>
      </w:r>
      <w:r w:rsidR="008E33C2">
        <w:rPr>
          <w:b/>
          <w:bCs/>
          <w:color w:val="auto"/>
        </w:rPr>
        <w:tab/>
      </w:r>
      <w:r w:rsidR="008E33C2" w:rsidRPr="003E2E49">
        <w:rPr>
          <w:b/>
          <w:bCs/>
          <w:color w:val="auto"/>
          <w:u w:val="single"/>
        </w:rPr>
        <w:t>ENVIRONMENTAL MATTERS</w:t>
      </w:r>
    </w:p>
    <w:p w14:paraId="2000ACD2" w14:textId="2DEA9462" w:rsidR="003E2E49" w:rsidRDefault="003E2E49" w:rsidP="008E33C2">
      <w:pPr>
        <w:ind w:left="-567" w:firstLine="567"/>
        <w:rPr>
          <w:color w:val="auto"/>
        </w:rPr>
      </w:pPr>
      <w:r w:rsidRPr="003E2E49">
        <w:rPr>
          <w:color w:val="auto"/>
        </w:rPr>
        <w:t>No new issues raised.</w:t>
      </w:r>
    </w:p>
    <w:p w14:paraId="799D7D1F" w14:textId="2C47082C" w:rsidR="008E33C2" w:rsidRDefault="008E33C2" w:rsidP="008E33C2">
      <w:pPr>
        <w:pStyle w:val="NoSpacing"/>
        <w:ind w:hanging="567"/>
      </w:pPr>
      <w:r w:rsidRPr="008E33C2">
        <w:rPr>
          <w:b/>
          <w:bCs/>
        </w:rPr>
        <w:t xml:space="preserve">30 </w:t>
      </w:r>
      <w:r>
        <w:tab/>
      </w:r>
      <w:r w:rsidRPr="008E33C2">
        <w:rPr>
          <w:b/>
          <w:bCs/>
          <w:u w:val="single"/>
        </w:rPr>
        <w:t>TOWN CLERK’S REPORTS</w:t>
      </w:r>
    </w:p>
    <w:p w14:paraId="0CC50B33" w14:textId="77777777" w:rsidR="008E33C2" w:rsidRPr="008E33C2" w:rsidRDefault="008E33C2" w:rsidP="008E33C2">
      <w:pPr>
        <w:pStyle w:val="NoSpacing"/>
        <w:ind w:hanging="567"/>
      </w:pPr>
    </w:p>
    <w:p w14:paraId="29D61549" w14:textId="3C1158A0" w:rsidR="008E33C2" w:rsidRDefault="008E33C2" w:rsidP="008E33C2">
      <w:pPr>
        <w:pStyle w:val="NoSpacing"/>
        <w:rPr>
          <w:u w:val="single"/>
        </w:rPr>
      </w:pPr>
      <w:r w:rsidRPr="008E33C2">
        <w:rPr>
          <w:u w:val="single"/>
        </w:rPr>
        <w:t>1 Review of Working Arrangements for Town Council</w:t>
      </w:r>
    </w:p>
    <w:p w14:paraId="0081C766" w14:textId="77777777" w:rsidR="008E33C2" w:rsidRPr="008E33C2" w:rsidRDefault="008E33C2" w:rsidP="008E33C2">
      <w:pPr>
        <w:pStyle w:val="NoSpacing"/>
        <w:rPr>
          <w:u w:val="single"/>
        </w:rPr>
      </w:pPr>
    </w:p>
    <w:p w14:paraId="14FB5149" w14:textId="77777777" w:rsidR="008E33C2" w:rsidRPr="008E33C2" w:rsidRDefault="008E33C2" w:rsidP="008E33C2">
      <w:pPr>
        <w:pStyle w:val="NoSpacing"/>
      </w:pPr>
      <w:r w:rsidRPr="008E33C2">
        <w:t xml:space="preserve">It had been agreed to undertake a review of the working arrangements that would be implemented once the coronavirus restrictions had been lifted and taking account of the experience gained over the last 15 months since the office was closed in March 2020. </w:t>
      </w:r>
    </w:p>
    <w:p w14:paraId="086A271A" w14:textId="0DCB3C4B" w:rsidR="008E33C2" w:rsidRDefault="008E33C2" w:rsidP="008E33C2">
      <w:pPr>
        <w:pStyle w:val="NoSpacing"/>
      </w:pPr>
      <w:r w:rsidRPr="008E33C2">
        <w:t xml:space="preserve">The working arrangements during the pandemic have had a positive environmental benefit and a reduction in carbon footprint. There has been minimal travelling to the office and a reduction in use of printing / paper as all members have received electronic copies of agendas, minutes and reports. Although the office is rented there have been savings in heating and lighting, and other sundry office costs. Attendance at the remote access meetings has been higher than the pre pandemic physical meetings. </w:t>
      </w:r>
    </w:p>
    <w:p w14:paraId="48D4D17A" w14:textId="77777777" w:rsidR="008E33C2" w:rsidRPr="008E33C2" w:rsidRDefault="008E33C2" w:rsidP="008E33C2">
      <w:pPr>
        <w:pStyle w:val="NoSpacing"/>
      </w:pPr>
    </w:p>
    <w:p w14:paraId="6B6AD228" w14:textId="27751E8F" w:rsidR="008E33C2" w:rsidRDefault="008E33C2" w:rsidP="008E33C2">
      <w:pPr>
        <w:pStyle w:val="NoSpacing"/>
      </w:pPr>
      <w:r w:rsidRPr="008E33C2">
        <w:t>It was resolved:</w:t>
      </w:r>
    </w:p>
    <w:p w14:paraId="53221F07" w14:textId="77777777" w:rsidR="008E33C2" w:rsidRPr="008E33C2" w:rsidRDefault="008E33C2" w:rsidP="008E33C2">
      <w:pPr>
        <w:pStyle w:val="NoSpacing"/>
      </w:pPr>
    </w:p>
    <w:p w14:paraId="7DF53785" w14:textId="0C8974DF" w:rsidR="00D11F2B" w:rsidRDefault="00D11F2B" w:rsidP="00D11F2B">
      <w:pPr>
        <w:pStyle w:val="NoSpacing"/>
        <w:tabs>
          <w:tab w:val="left" w:pos="709"/>
        </w:tabs>
        <w:ind w:left="284" w:hanging="284"/>
      </w:pPr>
      <w:r>
        <w:tab/>
      </w:r>
      <w:r w:rsidR="008E33C2" w:rsidRPr="008E33C2">
        <w:t xml:space="preserve">1 </w:t>
      </w:r>
      <w:r>
        <w:tab/>
      </w:r>
      <w:r w:rsidR="008E33C2" w:rsidRPr="008E33C2">
        <w:t xml:space="preserve">Hybrid Town Council meetings are adopted from September 2021 (dependent on any </w:t>
      </w:r>
    </w:p>
    <w:p w14:paraId="7C0D2DD5" w14:textId="10553BBF" w:rsidR="008E33C2" w:rsidRDefault="00D11F2B" w:rsidP="00D11F2B">
      <w:pPr>
        <w:pStyle w:val="NoSpacing"/>
        <w:tabs>
          <w:tab w:val="left" w:pos="709"/>
        </w:tabs>
        <w:ind w:left="709" w:hanging="284"/>
      </w:pPr>
      <w:r>
        <w:tab/>
      </w:r>
      <w:r>
        <w:tab/>
      </w:r>
      <w:r w:rsidR="008E33C2" w:rsidRPr="008E33C2">
        <w:t>ongoing Covid 19 restrictions) enabling both in person and remote access to comply with the LGE Act 2021, and subject to making appropriate IT arrangements.</w:t>
      </w:r>
    </w:p>
    <w:p w14:paraId="1A57C28C" w14:textId="77777777" w:rsidR="00613421" w:rsidRPr="008E33C2" w:rsidRDefault="00613421" w:rsidP="00D11F2B">
      <w:pPr>
        <w:pStyle w:val="NoSpacing"/>
        <w:ind w:left="284" w:hanging="284"/>
      </w:pPr>
    </w:p>
    <w:p w14:paraId="20A43466" w14:textId="5112CA8C" w:rsidR="008E33C2" w:rsidRDefault="008E33C2" w:rsidP="00D11F2B">
      <w:pPr>
        <w:pStyle w:val="NoSpacing"/>
        <w:ind w:left="709" w:hanging="425"/>
      </w:pPr>
      <w:r w:rsidRPr="008E33C2">
        <w:t xml:space="preserve">2 </w:t>
      </w:r>
      <w:r w:rsidR="00D11F2B">
        <w:tab/>
      </w:r>
      <w:r w:rsidRPr="008E33C2">
        <w:t>To pursue relocating the Town Council Meetings to the Main Hall subject to availability.</w:t>
      </w:r>
    </w:p>
    <w:p w14:paraId="2EE92A4B" w14:textId="77777777" w:rsidR="00613421" w:rsidRPr="008E33C2" w:rsidRDefault="00613421" w:rsidP="00D11F2B">
      <w:pPr>
        <w:pStyle w:val="NoSpacing"/>
        <w:ind w:left="284" w:hanging="284"/>
      </w:pPr>
    </w:p>
    <w:p w14:paraId="567AF5CF" w14:textId="58F14E00" w:rsidR="008E33C2" w:rsidRDefault="008E33C2" w:rsidP="00D11F2B">
      <w:pPr>
        <w:pStyle w:val="NoSpacing"/>
        <w:ind w:left="709" w:hanging="425"/>
      </w:pPr>
      <w:r w:rsidRPr="008E33C2">
        <w:t xml:space="preserve">3 </w:t>
      </w:r>
      <w:r w:rsidR="00D11F2B">
        <w:tab/>
      </w:r>
      <w:r w:rsidRPr="008E33C2">
        <w:t>Fixed office hours are discontinued and replaced by an appointment system operating over five days a week.</w:t>
      </w:r>
    </w:p>
    <w:p w14:paraId="528B527A" w14:textId="77777777" w:rsidR="00613421" w:rsidRPr="008E33C2" w:rsidRDefault="00613421" w:rsidP="00D11F2B">
      <w:pPr>
        <w:pStyle w:val="NoSpacing"/>
        <w:ind w:left="284" w:hanging="284"/>
      </w:pPr>
    </w:p>
    <w:p w14:paraId="4634EE59" w14:textId="3C4A3A7B" w:rsidR="008E33C2" w:rsidRDefault="008E33C2" w:rsidP="00D11F2B">
      <w:pPr>
        <w:pStyle w:val="NoSpacing"/>
        <w:ind w:left="284"/>
      </w:pPr>
      <w:r w:rsidRPr="008E33C2">
        <w:t xml:space="preserve">4 </w:t>
      </w:r>
      <w:r w:rsidR="00D11F2B">
        <w:tab/>
      </w:r>
      <w:r w:rsidRPr="008E33C2">
        <w:t>The office landline is discontinued and replaced with an office mobile phone.</w:t>
      </w:r>
    </w:p>
    <w:p w14:paraId="6FBD1726" w14:textId="77777777" w:rsidR="00613421" w:rsidRPr="008E33C2" w:rsidRDefault="00613421" w:rsidP="00D11F2B">
      <w:pPr>
        <w:pStyle w:val="NoSpacing"/>
        <w:ind w:left="284" w:hanging="284"/>
      </w:pPr>
    </w:p>
    <w:p w14:paraId="6BD1888D" w14:textId="77777777" w:rsidR="00FB3543" w:rsidRDefault="008E33C2" w:rsidP="00D11F2B">
      <w:pPr>
        <w:pStyle w:val="NoSpacing"/>
        <w:ind w:left="284"/>
      </w:pPr>
      <w:r w:rsidRPr="008E33C2">
        <w:t xml:space="preserve">5 </w:t>
      </w:r>
      <w:r w:rsidR="00D11F2B">
        <w:tab/>
      </w:r>
      <w:r w:rsidRPr="008E33C2">
        <w:t xml:space="preserve">The office is made available for use by both staff and Members using an electronic </w:t>
      </w:r>
    </w:p>
    <w:p w14:paraId="77A8B89A" w14:textId="1320C927" w:rsidR="008E33C2" w:rsidRDefault="008E33C2" w:rsidP="00FB3543">
      <w:pPr>
        <w:pStyle w:val="NoSpacing"/>
        <w:ind w:left="720"/>
      </w:pPr>
      <w:r w:rsidRPr="008E33C2">
        <w:t>diary / booking system, and subject to implementing the office door control as previously approved.</w:t>
      </w:r>
    </w:p>
    <w:p w14:paraId="31324B77" w14:textId="77777777" w:rsidR="00613421" w:rsidRPr="008E33C2" w:rsidRDefault="00613421" w:rsidP="00D11F2B">
      <w:pPr>
        <w:pStyle w:val="NoSpacing"/>
        <w:ind w:left="284" w:hanging="284"/>
      </w:pPr>
    </w:p>
    <w:p w14:paraId="538F4362" w14:textId="77777777" w:rsidR="00FB3543" w:rsidRDefault="008E33C2" w:rsidP="00FB3543">
      <w:pPr>
        <w:pStyle w:val="NoSpacing"/>
        <w:ind w:left="284"/>
      </w:pPr>
      <w:r w:rsidRPr="008E33C2">
        <w:t xml:space="preserve">6 </w:t>
      </w:r>
      <w:r w:rsidR="00D11F2B">
        <w:tab/>
      </w:r>
      <w:r w:rsidRPr="008E33C2">
        <w:t xml:space="preserve">A flexible approach to homeworking / office working is introduced allied to the wider </w:t>
      </w:r>
    </w:p>
    <w:p w14:paraId="1EBED7D8" w14:textId="60706994" w:rsidR="008E33C2" w:rsidRDefault="008E33C2" w:rsidP="00FB3543">
      <w:pPr>
        <w:pStyle w:val="NoSpacing"/>
        <w:ind w:left="284" w:firstLine="436"/>
      </w:pPr>
      <w:r w:rsidRPr="008E33C2">
        <w:t>use of the office in 5.</w:t>
      </w:r>
    </w:p>
    <w:p w14:paraId="36538505" w14:textId="4F899F97" w:rsidR="00613421" w:rsidRPr="008E33C2" w:rsidRDefault="00D11F2B" w:rsidP="008E33C2">
      <w:pPr>
        <w:pStyle w:val="NoSpacing"/>
      </w:pPr>
      <w:r>
        <w:tab/>
      </w:r>
    </w:p>
    <w:p w14:paraId="1A6B4287" w14:textId="565FD7E9" w:rsidR="008E33C2" w:rsidRDefault="00613421" w:rsidP="00613421">
      <w:pPr>
        <w:pStyle w:val="NoSpacing"/>
        <w:ind w:hanging="567"/>
        <w:rPr>
          <w:b/>
          <w:bCs/>
        </w:rPr>
      </w:pPr>
      <w:r w:rsidRPr="00613421">
        <w:rPr>
          <w:b/>
          <w:bCs/>
        </w:rPr>
        <w:t xml:space="preserve">31 </w:t>
      </w:r>
      <w:r>
        <w:rPr>
          <w:b/>
          <w:bCs/>
        </w:rPr>
        <w:tab/>
      </w:r>
      <w:r w:rsidRPr="00613421">
        <w:rPr>
          <w:b/>
          <w:bCs/>
          <w:u w:val="single"/>
        </w:rPr>
        <w:t>PLANNING MATTERS</w:t>
      </w:r>
    </w:p>
    <w:p w14:paraId="35EAD824" w14:textId="77777777" w:rsidR="00613421" w:rsidRPr="00613421" w:rsidRDefault="00613421" w:rsidP="00613421">
      <w:pPr>
        <w:pStyle w:val="NoSpacing"/>
        <w:ind w:hanging="567"/>
        <w:rPr>
          <w:b/>
          <w:bCs/>
        </w:rPr>
      </w:pPr>
    </w:p>
    <w:p w14:paraId="1FE3EC58" w14:textId="0D72B665" w:rsidR="008E33C2" w:rsidRDefault="008E33C2" w:rsidP="008E33C2">
      <w:pPr>
        <w:pStyle w:val="NoSpacing"/>
      </w:pPr>
      <w:r w:rsidRPr="008E33C2">
        <w:t>The following planning applications were considered, and comments made as follows:</w:t>
      </w:r>
    </w:p>
    <w:p w14:paraId="04CC07F4" w14:textId="77777777" w:rsidR="00613421" w:rsidRPr="008E33C2" w:rsidRDefault="00613421" w:rsidP="00FB3543">
      <w:pPr>
        <w:pStyle w:val="NoSpacing"/>
      </w:pPr>
    </w:p>
    <w:p w14:paraId="05EEA166" w14:textId="6DBC549F" w:rsidR="008E33C2" w:rsidRDefault="008E33C2" w:rsidP="00FB3543">
      <w:pPr>
        <w:pStyle w:val="NoSpacing"/>
      </w:pPr>
      <w:r w:rsidRPr="008E33C2">
        <w:t>21/0387/COU – no objections</w:t>
      </w:r>
    </w:p>
    <w:p w14:paraId="2EB266BA" w14:textId="4BDDC676" w:rsidR="008E33C2" w:rsidRDefault="008E33C2" w:rsidP="00FB3543">
      <w:pPr>
        <w:pStyle w:val="NoSpacing"/>
      </w:pPr>
      <w:r w:rsidRPr="008E33C2">
        <w:t>21/0397/FULL – no objections</w:t>
      </w:r>
    </w:p>
    <w:p w14:paraId="0D1BA88B" w14:textId="063BF2B8" w:rsidR="008E33C2" w:rsidRDefault="008E33C2" w:rsidP="00FB3543">
      <w:pPr>
        <w:pStyle w:val="NoSpacing"/>
      </w:pPr>
      <w:r w:rsidRPr="008E33C2">
        <w:t>21/0454/FULL – no objections</w:t>
      </w:r>
    </w:p>
    <w:p w14:paraId="791D8E18" w14:textId="28A88227" w:rsidR="008E33C2" w:rsidRDefault="008E33C2" w:rsidP="00FB3543">
      <w:pPr>
        <w:pStyle w:val="NoSpacing"/>
      </w:pPr>
      <w:r w:rsidRPr="008E33C2">
        <w:t>21/0462/FULL – no objections</w:t>
      </w:r>
    </w:p>
    <w:p w14:paraId="7DE1385C" w14:textId="0541CBCE" w:rsidR="008E33C2" w:rsidRDefault="008E33C2" w:rsidP="00FB3543">
      <w:pPr>
        <w:pStyle w:val="NoSpacing"/>
      </w:pPr>
      <w:r w:rsidRPr="008E33C2">
        <w:t>21/0470/ADV – no objections</w:t>
      </w:r>
    </w:p>
    <w:p w14:paraId="443C1530" w14:textId="1A42BA2F" w:rsidR="008E33C2" w:rsidRDefault="008E33C2" w:rsidP="00FB3543">
      <w:pPr>
        <w:pStyle w:val="NoSpacing"/>
      </w:pPr>
      <w:r w:rsidRPr="008E33C2">
        <w:t>21/0487/FULL – no objections</w:t>
      </w:r>
    </w:p>
    <w:p w14:paraId="50059E57" w14:textId="0B3D1499" w:rsidR="008E33C2" w:rsidRDefault="008E33C2" w:rsidP="00FB3543">
      <w:pPr>
        <w:pStyle w:val="NoSpacing"/>
      </w:pPr>
      <w:r w:rsidRPr="008E33C2">
        <w:t>21/0469/FULL – no objections</w:t>
      </w:r>
    </w:p>
    <w:p w14:paraId="414BF970" w14:textId="77777777" w:rsidR="00D11F2B" w:rsidRPr="008E33C2" w:rsidRDefault="00D11F2B" w:rsidP="008E33C2">
      <w:pPr>
        <w:pStyle w:val="NoSpacing"/>
      </w:pPr>
    </w:p>
    <w:p w14:paraId="02984986" w14:textId="1AAD1EF2" w:rsidR="008E33C2" w:rsidRDefault="008E33C2" w:rsidP="008E33C2">
      <w:pPr>
        <w:pStyle w:val="NoSpacing"/>
      </w:pPr>
      <w:r w:rsidRPr="008E33C2">
        <w:t xml:space="preserve">21/0477/RM – Members reiterated their opposition to the loss of a greenfield site, and the impact on local infrastructure due to the scale of the development. There are aspects of the reserved matters application that are unsatisfactory including the inadequate screening and </w:t>
      </w:r>
      <w:r w:rsidRPr="008E33C2">
        <w:lastRenderedPageBreak/>
        <w:t>the layout of footpaths. The footpath from the site to Larch Grove is unsafe as it leads onto a blind bend.</w:t>
      </w:r>
    </w:p>
    <w:p w14:paraId="7E88FAE8" w14:textId="77777777" w:rsidR="00D11F2B" w:rsidRPr="008E33C2" w:rsidRDefault="00D11F2B" w:rsidP="008E33C2">
      <w:pPr>
        <w:pStyle w:val="NoSpacing"/>
      </w:pPr>
    </w:p>
    <w:p w14:paraId="27494BF5" w14:textId="013AC6C2" w:rsidR="008E33C2" w:rsidRDefault="008E33C2" w:rsidP="008E33C2">
      <w:pPr>
        <w:pStyle w:val="NoSpacing"/>
      </w:pPr>
      <w:r w:rsidRPr="008E33C2">
        <w:t xml:space="preserve">21/0509/COU </w:t>
      </w:r>
      <w:r w:rsidR="00D11F2B" w:rsidRPr="008E33C2">
        <w:t>– Members</w:t>
      </w:r>
      <w:r w:rsidRPr="008E33C2">
        <w:t xml:space="preserve"> raised objections on grounds of unsuitability of property due to its location and limited size. The proposed use would result in noise and disturbance, and highway safety concerns resulting in an adverse impact on residential amenity.</w:t>
      </w:r>
    </w:p>
    <w:p w14:paraId="14B82D50" w14:textId="77777777" w:rsidR="00D11F2B" w:rsidRPr="008E33C2" w:rsidRDefault="00D11F2B" w:rsidP="008E33C2">
      <w:pPr>
        <w:pStyle w:val="NoSpacing"/>
      </w:pPr>
    </w:p>
    <w:p w14:paraId="41F3CB46" w14:textId="78AF1E71" w:rsidR="008E33C2" w:rsidRDefault="008E33C2" w:rsidP="008E33C2">
      <w:pPr>
        <w:pStyle w:val="NoSpacing"/>
      </w:pPr>
      <w:r w:rsidRPr="008E33C2">
        <w:t>21/0445/FULL – no objections</w:t>
      </w:r>
    </w:p>
    <w:p w14:paraId="712FC0B8" w14:textId="77777777" w:rsidR="00D11F2B" w:rsidRPr="008E33C2" w:rsidRDefault="00D11F2B" w:rsidP="008E33C2">
      <w:pPr>
        <w:pStyle w:val="NoSpacing"/>
      </w:pPr>
    </w:p>
    <w:p w14:paraId="40CA2208" w14:textId="46E7A963" w:rsidR="008E33C2" w:rsidRDefault="008E33C2" w:rsidP="008E33C2">
      <w:pPr>
        <w:pStyle w:val="NoSpacing"/>
      </w:pPr>
      <w:r w:rsidRPr="008E33C2">
        <w:t>21/0452/FULL – Members raised objections due to the overdevelopment of the site, the increase in traffic generation, and due to the height of the development the overbearing impact on the visual amenity of the town centre.</w:t>
      </w:r>
    </w:p>
    <w:p w14:paraId="405A1B8D" w14:textId="77777777" w:rsidR="00D11F2B" w:rsidRPr="008E33C2" w:rsidRDefault="00D11F2B" w:rsidP="008E33C2">
      <w:pPr>
        <w:pStyle w:val="NoSpacing"/>
      </w:pPr>
    </w:p>
    <w:p w14:paraId="25887270" w14:textId="5BDFB455" w:rsidR="008E33C2" w:rsidRDefault="008E33C2" w:rsidP="008E33C2">
      <w:pPr>
        <w:pStyle w:val="NoSpacing"/>
      </w:pPr>
      <w:r w:rsidRPr="008E33C2">
        <w:t>21/0485/FULL – no objections</w:t>
      </w:r>
    </w:p>
    <w:p w14:paraId="7E9AEAE1" w14:textId="56E40F25" w:rsidR="008E33C2" w:rsidRDefault="008E33C2" w:rsidP="008E33C2">
      <w:pPr>
        <w:pStyle w:val="NoSpacing"/>
      </w:pPr>
      <w:r w:rsidRPr="008E33C2">
        <w:t>21/0520/FULL – no objections</w:t>
      </w:r>
    </w:p>
    <w:p w14:paraId="1831C2C9" w14:textId="7420BCC0" w:rsidR="008E33C2" w:rsidRDefault="008E33C2" w:rsidP="008E33C2">
      <w:pPr>
        <w:pStyle w:val="NoSpacing"/>
      </w:pPr>
      <w:r w:rsidRPr="008E33C2">
        <w:t>21/0571/FULL – no objections</w:t>
      </w:r>
    </w:p>
    <w:p w14:paraId="480A5509" w14:textId="45A91704" w:rsidR="008E33C2" w:rsidRDefault="008E33C2" w:rsidP="008E33C2">
      <w:pPr>
        <w:pStyle w:val="NoSpacing"/>
      </w:pPr>
      <w:r w:rsidRPr="008E33C2">
        <w:t>21/0578/FULL – no objections</w:t>
      </w:r>
    </w:p>
    <w:p w14:paraId="4F6D2711" w14:textId="1E9A071E" w:rsidR="008E33C2" w:rsidRDefault="008E33C2" w:rsidP="008E33C2">
      <w:pPr>
        <w:pStyle w:val="NoSpacing"/>
      </w:pPr>
      <w:r w:rsidRPr="008E33C2">
        <w:t>21/0579/ADV – no objections</w:t>
      </w:r>
    </w:p>
    <w:p w14:paraId="160FDCA0" w14:textId="77777777" w:rsidR="00D11F2B" w:rsidRPr="008E33C2" w:rsidRDefault="00D11F2B" w:rsidP="008E33C2">
      <w:pPr>
        <w:pStyle w:val="NoSpacing"/>
      </w:pPr>
    </w:p>
    <w:p w14:paraId="29808720" w14:textId="77777777" w:rsidR="008E33C2" w:rsidRPr="008E33C2" w:rsidRDefault="008E33C2" w:rsidP="008E33C2">
      <w:pPr>
        <w:pStyle w:val="NoSpacing"/>
      </w:pPr>
      <w:r w:rsidRPr="008E33C2">
        <w:t>Councillor J Fussell declared an interest and took no part in the discussion or decision making on any of the applications.</w:t>
      </w:r>
    </w:p>
    <w:p w14:paraId="42CCA932" w14:textId="77777777" w:rsidR="008E33C2" w:rsidRPr="008E33C2" w:rsidRDefault="008E33C2" w:rsidP="008E33C2">
      <w:pPr>
        <w:pStyle w:val="NoSpacing"/>
      </w:pPr>
    </w:p>
    <w:p w14:paraId="4083C372" w14:textId="795F3C42" w:rsidR="008E33C2" w:rsidRDefault="008E33C2" w:rsidP="00D11F2B">
      <w:pPr>
        <w:pStyle w:val="NoSpacing"/>
        <w:ind w:hanging="567"/>
        <w:rPr>
          <w:b/>
          <w:bCs/>
        </w:rPr>
      </w:pPr>
      <w:r w:rsidRPr="00D11F2B">
        <w:rPr>
          <w:b/>
          <w:bCs/>
        </w:rPr>
        <w:t>32</w:t>
      </w:r>
      <w:r w:rsidR="00D11F2B">
        <w:rPr>
          <w:b/>
          <w:bCs/>
        </w:rPr>
        <w:tab/>
      </w:r>
      <w:r w:rsidR="00D11F2B" w:rsidRPr="00FB3543">
        <w:rPr>
          <w:b/>
          <w:bCs/>
          <w:u w:val="single"/>
        </w:rPr>
        <w:t>PAYMENTS AND FINANCIAL MATTERS</w:t>
      </w:r>
    </w:p>
    <w:p w14:paraId="5597A3BD" w14:textId="77777777" w:rsidR="00D11F2B" w:rsidRPr="00D11F2B" w:rsidRDefault="00D11F2B" w:rsidP="00D11F2B">
      <w:pPr>
        <w:pStyle w:val="NoSpacing"/>
        <w:ind w:hanging="567"/>
        <w:rPr>
          <w:b/>
          <w:bCs/>
        </w:rPr>
      </w:pPr>
    </w:p>
    <w:p w14:paraId="19EDD5EA" w14:textId="0C5D2B3E" w:rsidR="008E33C2" w:rsidRDefault="008E33C2" w:rsidP="00FB3543">
      <w:pPr>
        <w:pStyle w:val="NoSpacing"/>
        <w:ind w:left="716" w:hanging="432"/>
      </w:pPr>
      <w:r w:rsidRPr="008E33C2">
        <w:t>1</w:t>
      </w:r>
      <w:r w:rsidR="00FB3543">
        <w:tab/>
      </w:r>
      <w:r w:rsidRPr="008E33C2">
        <w:t>List of payments were noted and approved. It was noted the payee in respect of the insurance renewal is Came and Company.</w:t>
      </w:r>
    </w:p>
    <w:p w14:paraId="686A2976" w14:textId="77777777" w:rsidR="00D11F2B" w:rsidRPr="008E33C2" w:rsidRDefault="00D11F2B" w:rsidP="00D11F2B">
      <w:pPr>
        <w:pStyle w:val="NoSpacing"/>
        <w:ind w:left="720" w:hanging="720"/>
      </w:pPr>
    </w:p>
    <w:p w14:paraId="54344241" w14:textId="4BC58A7A" w:rsidR="008E33C2" w:rsidRDefault="008E33C2" w:rsidP="00FB3543">
      <w:pPr>
        <w:pStyle w:val="NoSpacing"/>
        <w:ind w:firstLine="284"/>
      </w:pPr>
      <w:r w:rsidRPr="008E33C2">
        <w:t xml:space="preserve">2 </w:t>
      </w:r>
      <w:r w:rsidR="00D11F2B">
        <w:tab/>
      </w:r>
      <w:r w:rsidRPr="008E33C2">
        <w:t>Bank account balances were noted.</w:t>
      </w:r>
    </w:p>
    <w:p w14:paraId="745E58C3" w14:textId="77777777" w:rsidR="00D11F2B" w:rsidRPr="008E33C2" w:rsidRDefault="00D11F2B" w:rsidP="008E33C2">
      <w:pPr>
        <w:pStyle w:val="NoSpacing"/>
      </w:pPr>
    </w:p>
    <w:p w14:paraId="73DEA60E" w14:textId="62802700" w:rsidR="008E33C2" w:rsidRDefault="008E33C2" w:rsidP="00522F69">
      <w:pPr>
        <w:pStyle w:val="NoSpacing"/>
        <w:ind w:firstLine="284"/>
      </w:pPr>
      <w:r w:rsidRPr="008E33C2">
        <w:t xml:space="preserve">3 </w:t>
      </w:r>
      <w:r w:rsidR="00D11F2B">
        <w:tab/>
      </w:r>
      <w:r w:rsidRPr="008E33C2">
        <w:t>Application for Financial Assistance</w:t>
      </w:r>
    </w:p>
    <w:p w14:paraId="69651612" w14:textId="77777777" w:rsidR="00D11F2B" w:rsidRPr="008E33C2" w:rsidRDefault="00D11F2B" w:rsidP="008E33C2">
      <w:pPr>
        <w:pStyle w:val="NoSpacing"/>
      </w:pPr>
    </w:p>
    <w:p w14:paraId="3F955D40" w14:textId="660CA008" w:rsidR="008E33C2" w:rsidRDefault="008E33C2" w:rsidP="008E33C2">
      <w:pPr>
        <w:pStyle w:val="NoSpacing"/>
        <w:rPr>
          <w:u w:val="single"/>
        </w:rPr>
      </w:pPr>
      <w:r w:rsidRPr="008E33C2">
        <w:tab/>
      </w:r>
      <w:r w:rsidRPr="008E33C2">
        <w:rPr>
          <w:u w:val="single"/>
        </w:rPr>
        <w:t>Aber Valley Wolves Rugby League Club</w:t>
      </w:r>
    </w:p>
    <w:p w14:paraId="0D64378A" w14:textId="77777777" w:rsidR="00D11F2B" w:rsidRPr="008E33C2" w:rsidRDefault="00D11F2B" w:rsidP="008E33C2">
      <w:pPr>
        <w:pStyle w:val="NoSpacing"/>
        <w:rPr>
          <w:u w:val="single"/>
        </w:rPr>
      </w:pPr>
    </w:p>
    <w:p w14:paraId="602724F5" w14:textId="77777777" w:rsidR="008E33C2" w:rsidRPr="008E33C2" w:rsidRDefault="008E33C2" w:rsidP="008E33C2">
      <w:pPr>
        <w:pStyle w:val="NoSpacing"/>
      </w:pPr>
      <w:r w:rsidRPr="008E33C2">
        <w:tab/>
        <w:t xml:space="preserve">A grant of £400 was approved. Expenditure authorised under Local Government </w:t>
      </w:r>
    </w:p>
    <w:p w14:paraId="58C1BA7F" w14:textId="77777777" w:rsidR="008E33C2" w:rsidRPr="008E33C2" w:rsidRDefault="008E33C2" w:rsidP="008E33C2">
      <w:pPr>
        <w:pStyle w:val="NoSpacing"/>
      </w:pPr>
      <w:r w:rsidRPr="008E33C2">
        <w:tab/>
        <w:t xml:space="preserve">Act 1972, section 137. Councillor J Grenfell declared an interest and took no part </w:t>
      </w:r>
    </w:p>
    <w:p w14:paraId="1B1C7EC5" w14:textId="58B35A6F" w:rsidR="008E33C2" w:rsidRDefault="008E33C2" w:rsidP="008E33C2">
      <w:pPr>
        <w:pStyle w:val="NoSpacing"/>
      </w:pPr>
      <w:r w:rsidRPr="008E33C2">
        <w:tab/>
        <w:t>in the discussion or decision making on the grant application.</w:t>
      </w:r>
    </w:p>
    <w:p w14:paraId="73A14217" w14:textId="77777777" w:rsidR="00D11F2B" w:rsidRPr="008E33C2" w:rsidRDefault="00D11F2B" w:rsidP="008E33C2">
      <w:pPr>
        <w:pStyle w:val="NoSpacing"/>
      </w:pPr>
    </w:p>
    <w:p w14:paraId="2F37FCDF" w14:textId="18119E07" w:rsidR="008E33C2" w:rsidRPr="00FB3543" w:rsidRDefault="00D11F2B" w:rsidP="00D11F2B">
      <w:pPr>
        <w:pStyle w:val="NoSpacing"/>
        <w:ind w:hanging="567"/>
        <w:rPr>
          <w:b/>
          <w:bCs/>
        </w:rPr>
      </w:pPr>
      <w:r w:rsidRPr="00FB3543">
        <w:rPr>
          <w:b/>
          <w:bCs/>
        </w:rPr>
        <w:t xml:space="preserve">33 </w:t>
      </w:r>
      <w:r w:rsidRPr="00FB3543">
        <w:rPr>
          <w:b/>
          <w:bCs/>
        </w:rPr>
        <w:tab/>
      </w:r>
      <w:proofErr w:type="gramStart"/>
      <w:r w:rsidR="00FB3543" w:rsidRPr="00FB3543">
        <w:rPr>
          <w:b/>
          <w:bCs/>
          <w:u w:val="single"/>
        </w:rPr>
        <w:t>CORRESPONDENCE</w:t>
      </w:r>
      <w:proofErr w:type="gramEnd"/>
    </w:p>
    <w:p w14:paraId="3FCFAE35" w14:textId="77777777" w:rsidR="00D11F2B" w:rsidRPr="00D11F2B" w:rsidRDefault="00D11F2B" w:rsidP="00D11F2B">
      <w:pPr>
        <w:pStyle w:val="NoSpacing"/>
        <w:ind w:hanging="567"/>
        <w:rPr>
          <w:b/>
          <w:bCs/>
          <w:u w:val="single"/>
        </w:rPr>
      </w:pPr>
    </w:p>
    <w:p w14:paraId="11ECBE6C" w14:textId="1D5AEBBE" w:rsidR="008E33C2" w:rsidRDefault="008E33C2" w:rsidP="008E33C2">
      <w:pPr>
        <w:pStyle w:val="NoSpacing"/>
      </w:pPr>
      <w:r w:rsidRPr="008E33C2">
        <w:t>It was resolved that under the terms of Section 1(2) of the Public Bodies (Admission to Meetings) Act 1960 that because publicity would be prejudicial to the public interest by reason of the confidential nature of the business to be transacted the public and press be excluded from the meeting during the consideration of this item.</w:t>
      </w:r>
    </w:p>
    <w:p w14:paraId="44128C40" w14:textId="77777777" w:rsidR="00D11F2B" w:rsidRPr="008E33C2" w:rsidRDefault="00D11F2B" w:rsidP="008E33C2">
      <w:pPr>
        <w:pStyle w:val="NoSpacing"/>
      </w:pPr>
    </w:p>
    <w:p w14:paraId="4251ECAE" w14:textId="76E82198" w:rsidR="008E33C2" w:rsidRDefault="008E33C2" w:rsidP="008E33C2">
      <w:pPr>
        <w:pStyle w:val="NoSpacing"/>
      </w:pPr>
      <w:r w:rsidRPr="008E33C2">
        <w:t xml:space="preserve">It was agreed to support the proposal for a community recognition St David Award. </w:t>
      </w:r>
    </w:p>
    <w:p w14:paraId="425DC71E" w14:textId="77777777" w:rsidR="00FB3543" w:rsidRPr="008E33C2" w:rsidRDefault="00FB3543" w:rsidP="008E33C2">
      <w:pPr>
        <w:pStyle w:val="NoSpacing"/>
      </w:pPr>
    </w:p>
    <w:p w14:paraId="246391E7" w14:textId="17D2F593" w:rsidR="008E33C2" w:rsidRDefault="00D11F2B" w:rsidP="00D11F2B">
      <w:pPr>
        <w:pStyle w:val="NoSpacing"/>
        <w:ind w:hanging="567"/>
        <w:rPr>
          <w:b/>
          <w:bCs/>
          <w:u w:val="single"/>
        </w:rPr>
      </w:pPr>
      <w:r w:rsidRPr="00D11F2B">
        <w:rPr>
          <w:b/>
          <w:bCs/>
        </w:rPr>
        <w:t xml:space="preserve">34 </w:t>
      </w:r>
      <w:r>
        <w:rPr>
          <w:b/>
          <w:bCs/>
        </w:rPr>
        <w:tab/>
      </w:r>
      <w:r w:rsidRPr="00D11F2B">
        <w:rPr>
          <w:b/>
          <w:bCs/>
          <w:u w:val="single"/>
        </w:rPr>
        <w:t>MEMBER REQUESTS FOR FUTURE REPORTS</w:t>
      </w:r>
    </w:p>
    <w:p w14:paraId="671E7DF4" w14:textId="77777777" w:rsidR="00D11F2B" w:rsidRPr="00D11F2B" w:rsidRDefault="00D11F2B" w:rsidP="00D11F2B">
      <w:pPr>
        <w:pStyle w:val="NoSpacing"/>
        <w:ind w:hanging="567"/>
        <w:rPr>
          <w:b/>
          <w:bCs/>
        </w:rPr>
      </w:pPr>
    </w:p>
    <w:p w14:paraId="1AE11BD8" w14:textId="77777777" w:rsidR="008E33C2" w:rsidRPr="008E33C2" w:rsidRDefault="008E33C2" w:rsidP="008E33C2">
      <w:pPr>
        <w:pStyle w:val="NoSpacing"/>
      </w:pPr>
      <w:r w:rsidRPr="008E33C2">
        <w:t>A request was made for a report on a replacement notice board given the poor condition of the existing notice board.</w:t>
      </w:r>
    </w:p>
    <w:p w14:paraId="48F5E78A" w14:textId="77777777" w:rsidR="008E33C2" w:rsidRPr="008E33C2" w:rsidRDefault="008E33C2" w:rsidP="008E33C2">
      <w:pPr>
        <w:pStyle w:val="NoSpacing"/>
      </w:pPr>
    </w:p>
    <w:p w14:paraId="1CC06A35" w14:textId="77777777" w:rsidR="008E33C2" w:rsidRPr="008E33C2" w:rsidRDefault="008E33C2" w:rsidP="008E33C2">
      <w:pPr>
        <w:pStyle w:val="NoSpacing"/>
      </w:pPr>
      <w:r w:rsidRPr="008E33C2">
        <w:t>The meeting closed at 7.40pm</w:t>
      </w:r>
    </w:p>
    <w:p w14:paraId="1B4B443A" w14:textId="318529A2" w:rsidR="008E33C2" w:rsidRDefault="008E33C2" w:rsidP="008E33C2">
      <w:pPr>
        <w:pStyle w:val="NoSpacing"/>
      </w:pPr>
    </w:p>
    <w:p w14:paraId="5C9AE70B" w14:textId="77777777" w:rsidR="008E33C2" w:rsidRPr="003E2E49" w:rsidRDefault="008E33C2" w:rsidP="008E33C2">
      <w:pPr>
        <w:pStyle w:val="NoSpacing"/>
      </w:pPr>
    </w:p>
    <w:sectPr w:rsidR="008E33C2" w:rsidRPr="003E2E49" w:rsidSect="00371C31">
      <w:pgSz w:w="11906" w:h="16838"/>
      <w:pgMar w:top="851"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FD64" w14:textId="77777777" w:rsidR="00522F69" w:rsidRDefault="00522F69" w:rsidP="00522F69">
      <w:pPr>
        <w:spacing w:after="0" w:line="240" w:lineRule="auto"/>
      </w:pPr>
      <w:r>
        <w:separator/>
      </w:r>
    </w:p>
  </w:endnote>
  <w:endnote w:type="continuationSeparator" w:id="0">
    <w:p w14:paraId="62D78F5D" w14:textId="77777777" w:rsidR="00522F69" w:rsidRDefault="00522F69" w:rsidP="0052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4799" w14:textId="77777777" w:rsidR="00522F69" w:rsidRDefault="00522F69" w:rsidP="00522F69">
      <w:pPr>
        <w:spacing w:after="0" w:line="240" w:lineRule="auto"/>
      </w:pPr>
      <w:r>
        <w:separator/>
      </w:r>
    </w:p>
  </w:footnote>
  <w:footnote w:type="continuationSeparator" w:id="0">
    <w:p w14:paraId="056415B4" w14:textId="77777777" w:rsidR="00522F69" w:rsidRDefault="00522F69" w:rsidP="00522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227010"/>
    <w:rsid w:val="00371C31"/>
    <w:rsid w:val="003D2589"/>
    <w:rsid w:val="003E2E49"/>
    <w:rsid w:val="004E54FB"/>
    <w:rsid w:val="00522F69"/>
    <w:rsid w:val="0052778B"/>
    <w:rsid w:val="00600DEC"/>
    <w:rsid w:val="00613421"/>
    <w:rsid w:val="008E33C2"/>
    <w:rsid w:val="009A5DB9"/>
    <w:rsid w:val="00A503B6"/>
    <w:rsid w:val="00D11F2B"/>
    <w:rsid w:val="00E63BE5"/>
    <w:rsid w:val="00FB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Header">
    <w:name w:val="header"/>
    <w:basedOn w:val="Normal"/>
    <w:link w:val="HeaderChar"/>
    <w:uiPriority w:val="99"/>
    <w:unhideWhenUsed/>
    <w:rsid w:val="00522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F69"/>
  </w:style>
  <w:style w:type="paragraph" w:styleId="Footer">
    <w:name w:val="footer"/>
    <w:basedOn w:val="Normal"/>
    <w:link w:val="FooterChar"/>
    <w:uiPriority w:val="99"/>
    <w:unhideWhenUsed/>
    <w:rsid w:val="00522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6</cp:revision>
  <dcterms:created xsi:type="dcterms:W3CDTF">2021-06-22T17:26:00Z</dcterms:created>
  <dcterms:modified xsi:type="dcterms:W3CDTF">2021-06-22T19:31:00Z</dcterms:modified>
</cp:coreProperties>
</file>